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BF5659" w14:textId="77777777" w:rsidTr="00F862D6">
        <w:tc>
          <w:tcPr>
            <w:tcW w:w="1020" w:type="dxa"/>
          </w:tcPr>
          <w:p w14:paraId="331AF4B1"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F899871" wp14:editId="074288EA">
                      <wp:simplePos x="0" y="0"/>
                      <wp:positionH relativeFrom="page">
                        <wp:posOffset>3733165</wp:posOffset>
                      </wp:positionH>
                      <wp:positionV relativeFrom="page">
                        <wp:posOffset>1642745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0E836EE"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95pt;margin-top:129.3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" o:allowincell="f" fillcolor="white [3212]" stroked="f" strokeweight=".5pt">
                      <v:textbox>
                        <w:txbxContent>
                          <w:p w14:paraId="60E836EE"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C29FA8D" w14:textId="77777777" w:rsidR="00F64786" w:rsidRDefault="00F64786" w:rsidP="0077673A"/>
        </w:tc>
        <w:tc>
          <w:tcPr>
            <w:tcW w:w="823" w:type="dxa"/>
          </w:tcPr>
          <w:p w14:paraId="617DBB4D" w14:textId="77777777" w:rsidR="00F64786" w:rsidRDefault="00F64786" w:rsidP="0077673A"/>
        </w:tc>
        <w:tc>
          <w:tcPr>
            <w:tcW w:w="3685" w:type="dxa"/>
          </w:tcPr>
          <w:p w14:paraId="2F876F23" w14:textId="77777777" w:rsidR="00F64786" w:rsidRDefault="00F64786" w:rsidP="0077673A"/>
        </w:tc>
      </w:tr>
      <w:tr w:rsidR="00F862D6" w14:paraId="166134A5" w14:textId="77777777" w:rsidTr="00596C7E">
        <w:tc>
          <w:tcPr>
            <w:tcW w:w="1020" w:type="dxa"/>
          </w:tcPr>
          <w:p w14:paraId="3C607CDC" w14:textId="77777777" w:rsidR="00F862D6" w:rsidRPr="00656ED1" w:rsidRDefault="00F862D6" w:rsidP="0077673A"/>
        </w:tc>
        <w:tc>
          <w:tcPr>
            <w:tcW w:w="2552" w:type="dxa"/>
          </w:tcPr>
          <w:p w14:paraId="5CA2C662" w14:textId="77777777" w:rsidR="00F862D6" w:rsidRPr="00656ED1" w:rsidRDefault="00F862D6" w:rsidP="00764595"/>
        </w:tc>
        <w:tc>
          <w:tcPr>
            <w:tcW w:w="823" w:type="dxa"/>
          </w:tcPr>
          <w:p w14:paraId="6BA17BDC" w14:textId="77777777" w:rsidR="00F862D6" w:rsidRDefault="00F862D6" w:rsidP="0077673A"/>
        </w:tc>
        <w:tc>
          <w:tcPr>
            <w:tcW w:w="3685" w:type="dxa"/>
            <w:vMerge w:val="restart"/>
          </w:tcPr>
          <w:p w14:paraId="2D199418" w14:textId="77777777" w:rsidR="00596C7E" w:rsidRDefault="00596C7E" w:rsidP="00596C7E">
            <w:pPr>
              <w:rPr>
                <w:rStyle w:val="Potovnadresa"/>
              </w:rPr>
            </w:pPr>
          </w:p>
          <w:p w14:paraId="49532938" w14:textId="77777777" w:rsidR="00F862D6" w:rsidRPr="00F862D6" w:rsidRDefault="00F862D6" w:rsidP="00596C7E">
            <w:pPr>
              <w:rPr>
                <w:rStyle w:val="Potovnadresa"/>
              </w:rPr>
            </w:pPr>
          </w:p>
        </w:tc>
      </w:tr>
      <w:tr w:rsidR="00F862D6" w14:paraId="2924F0B8" w14:textId="77777777" w:rsidTr="00F862D6">
        <w:tc>
          <w:tcPr>
            <w:tcW w:w="1020" w:type="dxa"/>
          </w:tcPr>
          <w:p w14:paraId="2A2D559D" w14:textId="77777777" w:rsidR="00F862D6" w:rsidRPr="00656ED1" w:rsidRDefault="00F862D6" w:rsidP="0077673A">
            <w:r w:rsidRPr="00656ED1">
              <w:t>Naše zn.</w:t>
            </w:r>
          </w:p>
        </w:tc>
        <w:tc>
          <w:tcPr>
            <w:tcW w:w="2552" w:type="dxa"/>
          </w:tcPr>
          <w:p w14:paraId="283A404D" w14:textId="760D7D90" w:rsidR="00F862D6" w:rsidRPr="00656ED1" w:rsidRDefault="00656ED1" w:rsidP="0037111D">
            <w:r w:rsidRPr="00656ED1">
              <w:rPr>
                <w:rFonts w:ascii="Helvetica" w:hAnsi="Helvetica"/>
              </w:rPr>
              <w:t>11216/2019</w:t>
            </w:r>
            <w:r w:rsidR="003E6B9A" w:rsidRPr="00656ED1">
              <w:rPr>
                <w:rFonts w:ascii="Helvetica" w:hAnsi="Helvetica"/>
              </w:rPr>
              <w:t>-SŽDC-SSV-Ú3</w:t>
            </w:r>
          </w:p>
        </w:tc>
        <w:tc>
          <w:tcPr>
            <w:tcW w:w="823" w:type="dxa"/>
          </w:tcPr>
          <w:p w14:paraId="5DC1A2C3" w14:textId="77777777" w:rsidR="00F862D6" w:rsidRDefault="00F862D6" w:rsidP="0077673A"/>
        </w:tc>
        <w:tc>
          <w:tcPr>
            <w:tcW w:w="3685" w:type="dxa"/>
            <w:vMerge/>
          </w:tcPr>
          <w:p w14:paraId="688DF60B" w14:textId="77777777" w:rsidR="00F862D6" w:rsidRDefault="00F862D6" w:rsidP="0077673A"/>
        </w:tc>
      </w:tr>
      <w:tr w:rsidR="00F862D6" w14:paraId="6984588B" w14:textId="77777777" w:rsidTr="00F862D6">
        <w:tc>
          <w:tcPr>
            <w:tcW w:w="1020" w:type="dxa"/>
          </w:tcPr>
          <w:p w14:paraId="09338BD4" w14:textId="77777777" w:rsidR="00F862D6" w:rsidRPr="00656ED1" w:rsidRDefault="00F862D6" w:rsidP="0077673A">
            <w:r w:rsidRPr="00656ED1">
              <w:t>Listů/příloh</w:t>
            </w:r>
          </w:p>
        </w:tc>
        <w:tc>
          <w:tcPr>
            <w:tcW w:w="2552" w:type="dxa"/>
          </w:tcPr>
          <w:p w14:paraId="1987F459" w14:textId="356B9D6F" w:rsidR="00F862D6" w:rsidRPr="00656ED1" w:rsidRDefault="00656ED1" w:rsidP="00CC1E2B">
            <w:r w:rsidRPr="00656ED1">
              <w:t>7/1</w:t>
            </w:r>
          </w:p>
        </w:tc>
        <w:tc>
          <w:tcPr>
            <w:tcW w:w="823" w:type="dxa"/>
          </w:tcPr>
          <w:p w14:paraId="0FB5B3E1" w14:textId="77777777" w:rsidR="00F862D6" w:rsidRDefault="00F862D6" w:rsidP="0077673A"/>
        </w:tc>
        <w:tc>
          <w:tcPr>
            <w:tcW w:w="3685" w:type="dxa"/>
            <w:vMerge/>
          </w:tcPr>
          <w:p w14:paraId="48C28565" w14:textId="77777777" w:rsidR="00F862D6" w:rsidRDefault="00F862D6" w:rsidP="0077673A">
            <w:pPr>
              <w:rPr>
                <w:noProof/>
              </w:rPr>
            </w:pPr>
          </w:p>
        </w:tc>
      </w:tr>
      <w:tr w:rsidR="00F862D6" w14:paraId="02F00750" w14:textId="77777777" w:rsidTr="00B23CA3">
        <w:trPr>
          <w:trHeight w:val="77"/>
        </w:trPr>
        <w:tc>
          <w:tcPr>
            <w:tcW w:w="1020" w:type="dxa"/>
          </w:tcPr>
          <w:p w14:paraId="1545B912" w14:textId="77777777" w:rsidR="00F862D6" w:rsidRPr="00656ED1" w:rsidRDefault="00F862D6" w:rsidP="0077673A"/>
        </w:tc>
        <w:tc>
          <w:tcPr>
            <w:tcW w:w="2552" w:type="dxa"/>
          </w:tcPr>
          <w:p w14:paraId="2ED9A295" w14:textId="77777777" w:rsidR="00F862D6" w:rsidRPr="00656ED1" w:rsidRDefault="00F862D6" w:rsidP="0077673A"/>
        </w:tc>
        <w:tc>
          <w:tcPr>
            <w:tcW w:w="823" w:type="dxa"/>
          </w:tcPr>
          <w:p w14:paraId="6E3F0D10" w14:textId="77777777" w:rsidR="00F862D6" w:rsidRDefault="00F862D6" w:rsidP="0077673A"/>
        </w:tc>
        <w:tc>
          <w:tcPr>
            <w:tcW w:w="3685" w:type="dxa"/>
            <w:vMerge/>
          </w:tcPr>
          <w:p w14:paraId="03E4FDFA" w14:textId="77777777" w:rsidR="00F862D6" w:rsidRDefault="00F862D6" w:rsidP="0077673A"/>
        </w:tc>
      </w:tr>
      <w:tr w:rsidR="00F862D6" w14:paraId="4BF8CDC4" w14:textId="77777777" w:rsidTr="00F862D6">
        <w:tc>
          <w:tcPr>
            <w:tcW w:w="1020" w:type="dxa"/>
          </w:tcPr>
          <w:p w14:paraId="4D5530F9" w14:textId="77777777" w:rsidR="00F862D6" w:rsidRPr="00656ED1" w:rsidRDefault="00F862D6" w:rsidP="0077673A">
            <w:r w:rsidRPr="00656ED1">
              <w:t>Vyřizuje</w:t>
            </w:r>
          </w:p>
        </w:tc>
        <w:tc>
          <w:tcPr>
            <w:tcW w:w="2552" w:type="dxa"/>
          </w:tcPr>
          <w:p w14:paraId="5844A10A" w14:textId="77777777" w:rsidR="00F862D6" w:rsidRPr="00656ED1" w:rsidRDefault="00AF6A8C" w:rsidP="00FE3455">
            <w:r w:rsidRPr="00656ED1">
              <w:t>JUDr. Jaroslav Klimeš</w:t>
            </w:r>
          </w:p>
        </w:tc>
        <w:tc>
          <w:tcPr>
            <w:tcW w:w="823" w:type="dxa"/>
          </w:tcPr>
          <w:p w14:paraId="5BE2F2A5" w14:textId="77777777" w:rsidR="00F862D6" w:rsidRDefault="00F862D6" w:rsidP="0077673A"/>
        </w:tc>
        <w:tc>
          <w:tcPr>
            <w:tcW w:w="3685" w:type="dxa"/>
            <w:vMerge/>
          </w:tcPr>
          <w:p w14:paraId="2C838101" w14:textId="77777777" w:rsidR="00F862D6" w:rsidRDefault="00F862D6" w:rsidP="0077673A"/>
        </w:tc>
      </w:tr>
      <w:tr w:rsidR="009A7568" w14:paraId="4041176B" w14:textId="77777777" w:rsidTr="00F862D6">
        <w:tc>
          <w:tcPr>
            <w:tcW w:w="1020" w:type="dxa"/>
          </w:tcPr>
          <w:p w14:paraId="22FAC035" w14:textId="77777777" w:rsidR="009A7568" w:rsidRDefault="009A7568" w:rsidP="009A7568"/>
        </w:tc>
        <w:tc>
          <w:tcPr>
            <w:tcW w:w="2552" w:type="dxa"/>
          </w:tcPr>
          <w:p w14:paraId="08AC693B" w14:textId="77777777" w:rsidR="009A7568" w:rsidRPr="003E6B9A" w:rsidRDefault="009A7568" w:rsidP="009A7568"/>
        </w:tc>
        <w:tc>
          <w:tcPr>
            <w:tcW w:w="823" w:type="dxa"/>
          </w:tcPr>
          <w:p w14:paraId="594DA3D8" w14:textId="77777777" w:rsidR="009A7568" w:rsidRDefault="009A7568" w:rsidP="009A7568"/>
        </w:tc>
        <w:tc>
          <w:tcPr>
            <w:tcW w:w="3685" w:type="dxa"/>
            <w:vMerge/>
          </w:tcPr>
          <w:p w14:paraId="12938424" w14:textId="77777777" w:rsidR="009A7568" w:rsidRDefault="009A7568" w:rsidP="009A7568"/>
        </w:tc>
      </w:tr>
      <w:tr w:rsidR="00AF6A8C" w14:paraId="373CC1E6" w14:textId="77777777" w:rsidTr="00F862D6">
        <w:tc>
          <w:tcPr>
            <w:tcW w:w="1020" w:type="dxa"/>
          </w:tcPr>
          <w:p w14:paraId="1C2C4282" w14:textId="77777777" w:rsidR="00AF6A8C" w:rsidRPr="00BB6E40" w:rsidRDefault="00AF6A8C" w:rsidP="00482191">
            <w:r w:rsidRPr="00BB6E40">
              <w:t>Mobil</w:t>
            </w:r>
          </w:p>
        </w:tc>
        <w:tc>
          <w:tcPr>
            <w:tcW w:w="2552" w:type="dxa"/>
          </w:tcPr>
          <w:p w14:paraId="69003883" w14:textId="77777777" w:rsidR="00AF6A8C" w:rsidRPr="00BB6E40" w:rsidRDefault="00AF6A8C" w:rsidP="00482191">
            <w:r w:rsidRPr="00BB6E40">
              <w:t>722 819 305</w:t>
            </w:r>
          </w:p>
        </w:tc>
        <w:tc>
          <w:tcPr>
            <w:tcW w:w="823" w:type="dxa"/>
          </w:tcPr>
          <w:p w14:paraId="4884D7C6" w14:textId="77777777" w:rsidR="00AF6A8C" w:rsidRDefault="00AF6A8C" w:rsidP="009A7568"/>
        </w:tc>
        <w:tc>
          <w:tcPr>
            <w:tcW w:w="3685" w:type="dxa"/>
            <w:vMerge/>
          </w:tcPr>
          <w:p w14:paraId="2B56AD22" w14:textId="77777777" w:rsidR="00AF6A8C" w:rsidRDefault="00AF6A8C" w:rsidP="009A7568"/>
        </w:tc>
      </w:tr>
      <w:tr w:rsidR="00AF6A8C" w14:paraId="20A1A4F9" w14:textId="77777777" w:rsidTr="00F862D6">
        <w:tc>
          <w:tcPr>
            <w:tcW w:w="1020" w:type="dxa"/>
          </w:tcPr>
          <w:p w14:paraId="30E77883" w14:textId="77777777" w:rsidR="00AF6A8C" w:rsidRPr="00BB6E40" w:rsidRDefault="00AF6A8C" w:rsidP="00482191">
            <w:r w:rsidRPr="00BB6E40">
              <w:t>E-mail</w:t>
            </w:r>
          </w:p>
        </w:tc>
        <w:tc>
          <w:tcPr>
            <w:tcW w:w="2552" w:type="dxa"/>
          </w:tcPr>
          <w:p w14:paraId="3B06F8E8" w14:textId="77777777" w:rsidR="00AF6A8C" w:rsidRDefault="00AF6A8C" w:rsidP="00482191">
            <w:r w:rsidRPr="00BB6E40">
              <w:t>KlimesJa@szdc.cz</w:t>
            </w:r>
          </w:p>
        </w:tc>
        <w:tc>
          <w:tcPr>
            <w:tcW w:w="823" w:type="dxa"/>
          </w:tcPr>
          <w:p w14:paraId="1587A26B" w14:textId="77777777" w:rsidR="00AF6A8C" w:rsidRDefault="00AF6A8C" w:rsidP="009A7568"/>
        </w:tc>
        <w:tc>
          <w:tcPr>
            <w:tcW w:w="3685" w:type="dxa"/>
            <w:vMerge/>
          </w:tcPr>
          <w:p w14:paraId="0F6E96F3" w14:textId="77777777" w:rsidR="00AF6A8C" w:rsidRDefault="00AF6A8C" w:rsidP="009A7568"/>
        </w:tc>
      </w:tr>
      <w:tr w:rsidR="009A7568" w14:paraId="68AB082C" w14:textId="77777777" w:rsidTr="00F862D6">
        <w:tc>
          <w:tcPr>
            <w:tcW w:w="1020" w:type="dxa"/>
          </w:tcPr>
          <w:p w14:paraId="74429CE0" w14:textId="77777777" w:rsidR="009A7568" w:rsidRDefault="009A7568" w:rsidP="009A7568"/>
        </w:tc>
        <w:tc>
          <w:tcPr>
            <w:tcW w:w="2552" w:type="dxa"/>
          </w:tcPr>
          <w:p w14:paraId="3A8934F6" w14:textId="77777777" w:rsidR="009A7568" w:rsidRPr="003E6B9A" w:rsidRDefault="009A7568" w:rsidP="009A7568"/>
        </w:tc>
        <w:tc>
          <w:tcPr>
            <w:tcW w:w="823" w:type="dxa"/>
          </w:tcPr>
          <w:p w14:paraId="3CC1974F" w14:textId="77777777" w:rsidR="009A7568" w:rsidRDefault="009A7568" w:rsidP="009A7568"/>
        </w:tc>
        <w:tc>
          <w:tcPr>
            <w:tcW w:w="3685" w:type="dxa"/>
          </w:tcPr>
          <w:p w14:paraId="69D698A6" w14:textId="77777777" w:rsidR="009A7568" w:rsidRDefault="009A7568" w:rsidP="009A7568"/>
        </w:tc>
      </w:tr>
      <w:tr w:rsidR="009A7568" w14:paraId="6D0823C0" w14:textId="77777777" w:rsidTr="00F862D6">
        <w:tc>
          <w:tcPr>
            <w:tcW w:w="1020" w:type="dxa"/>
          </w:tcPr>
          <w:p w14:paraId="04656118" w14:textId="77777777" w:rsidR="009A7568" w:rsidRDefault="009A7568" w:rsidP="009A7568">
            <w:r>
              <w:t>Datum</w:t>
            </w:r>
          </w:p>
        </w:tc>
        <w:bookmarkStart w:id="0" w:name="Datum"/>
        <w:tc>
          <w:tcPr>
            <w:tcW w:w="2552" w:type="dxa"/>
          </w:tcPr>
          <w:p w14:paraId="404A98C8" w14:textId="18F11BD2" w:rsidR="009A7568" w:rsidRPr="003E6B9A" w:rsidRDefault="009A7568" w:rsidP="009A7568">
            <w:r w:rsidRPr="003E6B9A">
              <w:fldChar w:fldCharType="begin"/>
            </w:r>
            <w:r w:rsidRPr="003E6B9A">
              <w:instrText xml:space="preserve"> DATE  \@ "d. MMMM yyyy"  \* MERGEFORMAT </w:instrText>
            </w:r>
            <w:r w:rsidRPr="003E6B9A">
              <w:fldChar w:fldCharType="separate"/>
            </w:r>
            <w:r w:rsidR="002F22F2">
              <w:rPr>
                <w:noProof/>
              </w:rPr>
              <w:t>17. prosince 2019</w:t>
            </w:r>
            <w:r w:rsidRPr="003E6B9A">
              <w:fldChar w:fldCharType="end"/>
            </w:r>
            <w:r w:rsidRPr="003E6B9A">
              <w:t xml:space="preserve"> </w:t>
            </w:r>
            <w:bookmarkEnd w:id="0"/>
          </w:p>
        </w:tc>
        <w:tc>
          <w:tcPr>
            <w:tcW w:w="823" w:type="dxa"/>
          </w:tcPr>
          <w:p w14:paraId="08D3F9F1" w14:textId="77777777" w:rsidR="009A7568" w:rsidRDefault="009A7568" w:rsidP="009A7568"/>
        </w:tc>
        <w:tc>
          <w:tcPr>
            <w:tcW w:w="3685" w:type="dxa"/>
          </w:tcPr>
          <w:p w14:paraId="47283864" w14:textId="77777777" w:rsidR="009A7568" w:rsidRDefault="009A7568" w:rsidP="009A7568"/>
        </w:tc>
      </w:tr>
      <w:tr w:rsidR="00F64786" w14:paraId="3E1CACE9" w14:textId="77777777" w:rsidTr="00F862D6">
        <w:tc>
          <w:tcPr>
            <w:tcW w:w="1020" w:type="dxa"/>
          </w:tcPr>
          <w:p w14:paraId="6C506B44" w14:textId="77777777" w:rsidR="00F64786" w:rsidRDefault="00F64786" w:rsidP="0077673A"/>
        </w:tc>
        <w:tc>
          <w:tcPr>
            <w:tcW w:w="2552" w:type="dxa"/>
          </w:tcPr>
          <w:p w14:paraId="64300CE8" w14:textId="77777777" w:rsidR="00F64786" w:rsidRPr="00FE3455" w:rsidRDefault="00F64786" w:rsidP="00F310F8">
            <w:pPr>
              <w:rPr>
                <w:highlight w:val="yellow"/>
              </w:rPr>
            </w:pPr>
          </w:p>
        </w:tc>
        <w:tc>
          <w:tcPr>
            <w:tcW w:w="823" w:type="dxa"/>
          </w:tcPr>
          <w:p w14:paraId="226C0E34" w14:textId="77777777" w:rsidR="00F64786" w:rsidRDefault="00F64786" w:rsidP="0077673A"/>
        </w:tc>
        <w:tc>
          <w:tcPr>
            <w:tcW w:w="3685" w:type="dxa"/>
          </w:tcPr>
          <w:p w14:paraId="2669A647" w14:textId="77777777" w:rsidR="00F64786" w:rsidRDefault="00F64786" w:rsidP="0077673A"/>
        </w:tc>
      </w:tr>
      <w:tr w:rsidR="00F862D6" w14:paraId="082AB43C" w14:textId="77777777" w:rsidTr="00B45E9E">
        <w:trPr>
          <w:trHeight w:val="794"/>
        </w:trPr>
        <w:tc>
          <w:tcPr>
            <w:tcW w:w="1020" w:type="dxa"/>
          </w:tcPr>
          <w:p w14:paraId="6D224C8B" w14:textId="77777777" w:rsidR="00F862D6" w:rsidRDefault="00F862D6" w:rsidP="0077673A"/>
        </w:tc>
        <w:tc>
          <w:tcPr>
            <w:tcW w:w="2552" w:type="dxa"/>
          </w:tcPr>
          <w:p w14:paraId="57DF71E5" w14:textId="77777777" w:rsidR="00F862D6" w:rsidRDefault="00F862D6" w:rsidP="00F310F8"/>
        </w:tc>
        <w:tc>
          <w:tcPr>
            <w:tcW w:w="823" w:type="dxa"/>
          </w:tcPr>
          <w:p w14:paraId="322152B5" w14:textId="77777777" w:rsidR="00F862D6" w:rsidRDefault="00F862D6" w:rsidP="0077673A"/>
        </w:tc>
        <w:tc>
          <w:tcPr>
            <w:tcW w:w="3685" w:type="dxa"/>
          </w:tcPr>
          <w:p w14:paraId="436EAE8A" w14:textId="77777777" w:rsidR="00F862D6" w:rsidRDefault="00F862D6" w:rsidP="0077673A"/>
        </w:tc>
      </w:tr>
    </w:tbl>
    <w:p w14:paraId="69511BF0"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AF6A8C" w:rsidRPr="00AF6A8C">
        <w:rPr>
          <w:rFonts w:eastAsia="Calibri" w:cs="Times New Roman"/>
          <w:b/>
          <w:lang w:eastAsia="cs-CZ"/>
        </w:rPr>
        <w:t>Dětmarovice – Petrovice u K. – státní hranice PR, BC</w:t>
      </w:r>
    </w:p>
    <w:p w14:paraId="67A9C497" w14:textId="77777777" w:rsidR="00CB7B5A" w:rsidRPr="00656ED1" w:rsidRDefault="00CB7B5A" w:rsidP="00CB7B5A">
      <w:pPr>
        <w:spacing w:after="0" w:line="240" w:lineRule="auto"/>
        <w:rPr>
          <w:rFonts w:eastAsia="Calibri" w:cs="Times New Roman"/>
          <w:b/>
          <w:bCs/>
          <w:lang w:eastAsia="cs-CZ"/>
        </w:rPr>
      </w:pPr>
      <w:r w:rsidRPr="00656ED1">
        <w:rPr>
          <w:rFonts w:eastAsia="Calibri" w:cs="Times New Roman"/>
          <w:lang w:eastAsia="cs-CZ"/>
        </w:rPr>
        <w:t xml:space="preserve">Vysvětlení/ změna/ doplnění zadávací dokumentace č. </w:t>
      </w:r>
      <w:r w:rsidR="00AF6A8C" w:rsidRPr="00656ED1">
        <w:rPr>
          <w:rFonts w:eastAsia="Times New Roman" w:cs="Times New Roman"/>
          <w:lang w:eastAsia="cs-CZ"/>
        </w:rPr>
        <w:t>2</w:t>
      </w:r>
      <w:r w:rsidRPr="00656ED1">
        <w:rPr>
          <w:rFonts w:eastAsia="Calibri" w:cs="Times New Roman"/>
          <w:lang w:eastAsia="cs-CZ"/>
        </w:rPr>
        <w:t xml:space="preserve"> </w:t>
      </w:r>
    </w:p>
    <w:p w14:paraId="76E7BF1A" w14:textId="77777777" w:rsidR="00BD5319" w:rsidRPr="00656ED1" w:rsidRDefault="00BD5319" w:rsidP="00BD5319">
      <w:pPr>
        <w:spacing w:after="0" w:line="240" w:lineRule="auto"/>
        <w:rPr>
          <w:rFonts w:eastAsia="Calibri" w:cs="Times New Roman"/>
          <w:lang w:eastAsia="cs-CZ"/>
        </w:rPr>
      </w:pPr>
      <w:r w:rsidRPr="00656ED1">
        <w:rPr>
          <w:rFonts w:eastAsia="Calibri" w:cs="Times New Roman"/>
        </w:rPr>
        <w:t xml:space="preserve">ve smyslu </w:t>
      </w:r>
      <w:r w:rsidRPr="00656ED1">
        <w:rPr>
          <w:rFonts w:eastAsia="Times New Roman" w:cs="Times New Roman"/>
          <w:lang w:eastAsia="cs-CZ"/>
        </w:rPr>
        <w:t>§ 98 a § 99 zákona č. 134/2016 Sb., o zadávání veřejných zakázek, ve znění pozdějších předpisů (dále jen „ZZVZ“)</w:t>
      </w:r>
    </w:p>
    <w:p w14:paraId="339B3804" w14:textId="77777777" w:rsidR="00BD5319" w:rsidRPr="00BD5319" w:rsidRDefault="00BD5319" w:rsidP="00BD5319">
      <w:pPr>
        <w:spacing w:after="0" w:line="240" w:lineRule="auto"/>
        <w:ind w:left="709"/>
        <w:rPr>
          <w:rFonts w:eastAsia="Calibri" w:cs="Times New Roman"/>
          <w:color w:val="FF0000"/>
          <w:lang w:eastAsia="cs-CZ"/>
        </w:rPr>
      </w:pPr>
    </w:p>
    <w:p w14:paraId="64C0B6C3" w14:textId="77777777" w:rsidR="004C306B" w:rsidRPr="00656ED1" w:rsidRDefault="004C306B" w:rsidP="004C306B">
      <w:pPr>
        <w:spacing w:after="0" w:line="240" w:lineRule="auto"/>
        <w:rPr>
          <w:rFonts w:eastAsia="Calibri" w:cs="Times New Roman"/>
          <w:b/>
          <w:lang w:eastAsia="cs-CZ"/>
        </w:rPr>
      </w:pPr>
      <w:r w:rsidRPr="00656ED1">
        <w:rPr>
          <w:rFonts w:eastAsia="Calibri" w:cs="Times New Roman"/>
          <w:b/>
          <w:lang w:eastAsia="cs-CZ"/>
        </w:rPr>
        <w:t>Dotaz č. 1</w:t>
      </w:r>
      <w:r w:rsidR="00393909" w:rsidRPr="00656ED1">
        <w:rPr>
          <w:rFonts w:eastAsia="Calibri" w:cs="Times New Roman"/>
          <w:b/>
          <w:lang w:eastAsia="cs-CZ"/>
        </w:rPr>
        <w:t>6</w:t>
      </w:r>
      <w:r w:rsidRPr="00656ED1">
        <w:rPr>
          <w:rFonts w:eastAsia="Calibri" w:cs="Times New Roman"/>
          <w:b/>
          <w:lang w:eastAsia="cs-CZ"/>
        </w:rPr>
        <w:t xml:space="preserve">: </w:t>
      </w:r>
    </w:p>
    <w:p w14:paraId="5030315A" w14:textId="77777777" w:rsidR="00393909" w:rsidRPr="00656ED1" w:rsidRDefault="00393909" w:rsidP="00393909">
      <w:pPr>
        <w:spacing w:after="160" w:line="259" w:lineRule="auto"/>
        <w:contextualSpacing/>
        <w:jc w:val="both"/>
        <w:rPr>
          <w:rFonts w:eastAsia="Calibri" w:cs="Arial"/>
        </w:rPr>
      </w:pPr>
      <w:r w:rsidRPr="00656ED1">
        <w:rPr>
          <w:rFonts w:eastAsia="Calibri" w:cs="Arial"/>
          <w:b/>
          <w:bCs/>
        </w:rPr>
        <w:t>SO 99-83-01.2</w:t>
      </w:r>
      <w:r w:rsidRPr="00656ED1">
        <w:rPr>
          <w:rFonts w:eastAsia="Calibri" w:cs="Arial"/>
        </w:rPr>
        <w:t xml:space="preserve">  - v </w:t>
      </w:r>
      <w:proofErr w:type="spellStart"/>
      <w:r w:rsidRPr="00656ED1">
        <w:rPr>
          <w:rFonts w:eastAsia="Calibri" w:cs="Arial"/>
        </w:rPr>
        <w:t>pol</w:t>
      </w:r>
      <w:proofErr w:type="spellEnd"/>
      <w:r w:rsidRPr="00656ED1">
        <w:rPr>
          <w:rFonts w:eastAsia="Calibri" w:cs="Arial"/>
        </w:rPr>
        <w:t xml:space="preserve"> č. 4 - VYSAZOVÁNÍ STROMŮ LISTNATÝCH S BALEM OBVOD KMENE DO 14CM, PODCHOZÍ VÝŠ MIN 2,2M není uvedena konkrétní specifikace </w:t>
      </w:r>
      <w:r w:rsidRPr="00656ED1">
        <w:rPr>
          <w:rFonts w:eastAsia="Calibri" w:cs="Arial"/>
          <w:b/>
          <w:bCs/>
        </w:rPr>
        <w:t>druhu stromů</w:t>
      </w:r>
      <w:r w:rsidRPr="00656ED1">
        <w:rPr>
          <w:rFonts w:eastAsia="Calibri" w:cs="Arial"/>
        </w:rPr>
        <w:t xml:space="preserve"> požadovaných k výsadbě. Může zadavatel toto doplnit?</w:t>
      </w:r>
    </w:p>
    <w:p w14:paraId="63E233B8" w14:textId="77777777" w:rsidR="00393909" w:rsidRPr="00656ED1" w:rsidRDefault="00393909" w:rsidP="00393909">
      <w:pPr>
        <w:spacing w:after="0" w:line="240" w:lineRule="auto"/>
        <w:jc w:val="both"/>
        <w:rPr>
          <w:rFonts w:eastAsia="Calibri" w:cs="Times New Roman"/>
          <w:b/>
          <w:lang w:eastAsia="cs-CZ"/>
        </w:rPr>
      </w:pPr>
    </w:p>
    <w:p w14:paraId="77E6F481" w14:textId="585E3838"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5A3EC7" w:rsidRPr="00656ED1">
        <w:rPr>
          <w:rFonts w:ascii="Verdana" w:hAnsi="Verdana"/>
          <w:b/>
          <w:bCs/>
        </w:rPr>
        <w:t>Konkrétní specifikace druhu stromů je uvedena v</w:t>
      </w:r>
      <w:r w:rsidR="005E2F99" w:rsidRPr="00656ED1">
        <w:rPr>
          <w:rFonts w:ascii="Verdana" w:hAnsi="Verdana"/>
          <w:b/>
          <w:bCs/>
        </w:rPr>
        <w:t> </w:t>
      </w:r>
      <w:r w:rsidR="005A3EC7" w:rsidRPr="00656ED1">
        <w:rPr>
          <w:rFonts w:ascii="Verdana" w:hAnsi="Verdana"/>
          <w:b/>
          <w:bCs/>
        </w:rPr>
        <w:t xml:space="preserve">TZ na str. </w:t>
      </w:r>
      <w:r w:rsidR="005E2F99" w:rsidRPr="00656ED1">
        <w:rPr>
          <w:rFonts w:ascii="Verdana" w:hAnsi="Verdana"/>
          <w:b/>
          <w:bCs/>
        </w:rPr>
        <w:t xml:space="preserve">7, TZ je přílohou odpovědi. </w:t>
      </w:r>
      <w:r w:rsidR="005A3EC7" w:rsidRPr="00656ED1">
        <w:rPr>
          <w:rFonts w:ascii="Verdana" w:hAnsi="Verdana"/>
          <w:b/>
          <w:bCs/>
        </w:rPr>
        <w:t>Soupis prací se nemění.</w:t>
      </w:r>
    </w:p>
    <w:p w14:paraId="723EF0D2" w14:textId="77777777" w:rsidR="00393909" w:rsidRPr="00656ED1" w:rsidRDefault="00393909" w:rsidP="00393909">
      <w:pPr>
        <w:spacing w:after="0" w:line="240" w:lineRule="auto"/>
        <w:jc w:val="both"/>
        <w:rPr>
          <w:rFonts w:eastAsia="Calibri" w:cs="Times New Roman"/>
          <w:b/>
          <w:lang w:eastAsia="cs-CZ"/>
        </w:rPr>
      </w:pPr>
    </w:p>
    <w:p w14:paraId="73A9A125"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17: </w:t>
      </w:r>
    </w:p>
    <w:p w14:paraId="4D980832"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Ve výkazu výměr (soupis prací) </w:t>
      </w:r>
      <w:r w:rsidRPr="00656ED1">
        <w:rPr>
          <w:rFonts w:eastAsia="Calibri" w:cs="Arial"/>
          <w:b/>
        </w:rPr>
        <w:t>SO 41-33-11</w:t>
      </w:r>
      <w:r w:rsidRPr="00656ED1">
        <w:rPr>
          <w:rFonts w:eastAsia="Calibri" w:cs="Arial"/>
        </w:rPr>
        <w:t xml:space="preserve"> není uveden název SO a na spodní záložce je uveden SO 45-33-11. Opraví zadavatel výkaz výměr?</w:t>
      </w:r>
    </w:p>
    <w:p w14:paraId="5C7F3476" w14:textId="77777777" w:rsidR="00894181" w:rsidRPr="00656ED1" w:rsidRDefault="00894181" w:rsidP="00393909">
      <w:pPr>
        <w:spacing w:after="0" w:line="240" w:lineRule="auto"/>
        <w:jc w:val="both"/>
        <w:rPr>
          <w:rFonts w:eastAsia="Calibri" w:cs="Times New Roman"/>
          <w:b/>
          <w:lang w:eastAsia="cs-CZ"/>
        </w:rPr>
      </w:pPr>
    </w:p>
    <w:p w14:paraId="170C8BF4" w14:textId="66DC477B"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F555FA" w:rsidRPr="00656ED1">
        <w:rPr>
          <w:rFonts w:eastAsia="Calibri" w:cs="Times New Roman"/>
          <w:b/>
          <w:lang w:eastAsia="cs-CZ"/>
        </w:rPr>
        <w:t xml:space="preserve">U jednotlivých soupisů prací PS a SO byly zkontrolovány čísla a názvy objektů a popis listů jednotlivých </w:t>
      </w:r>
      <w:proofErr w:type="spellStart"/>
      <w:r w:rsidR="00F555FA" w:rsidRPr="00656ED1">
        <w:rPr>
          <w:rFonts w:eastAsia="Calibri" w:cs="Times New Roman"/>
          <w:b/>
          <w:lang w:eastAsia="cs-CZ"/>
        </w:rPr>
        <w:t>excellů</w:t>
      </w:r>
      <w:proofErr w:type="spellEnd"/>
      <w:r w:rsidR="00F555FA" w:rsidRPr="00656ED1">
        <w:rPr>
          <w:rFonts w:eastAsia="Calibri" w:cs="Times New Roman"/>
          <w:b/>
          <w:lang w:eastAsia="cs-CZ"/>
        </w:rPr>
        <w:t>, kde byly shledány chyby. Z tohoto důvodu uveřejňujeme všechny soupisy prací. Jednotlivé položky a jejich výměry se nemění. V</w:t>
      </w:r>
      <w:r w:rsidR="00E5742D" w:rsidRPr="00656ED1">
        <w:rPr>
          <w:rFonts w:eastAsia="Calibri" w:cs="Times New Roman"/>
          <w:b/>
          <w:lang w:eastAsia="cs-CZ"/>
        </w:rPr>
        <w:t xml:space="preserve">iz odpověď na dotaz </w:t>
      </w:r>
      <w:proofErr w:type="gramStart"/>
      <w:r w:rsidR="00E5742D" w:rsidRPr="00656ED1">
        <w:rPr>
          <w:rFonts w:eastAsia="Calibri" w:cs="Times New Roman"/>
          <w:b/>
          <w:lang w:eastAsia="cs-CZ"/>
        </w:rPr>
        <w:t>č.3</w:t>
      </w:r>
      <w:proofErr w:type="gramEnd"/>
    </w:p>
    <w:p w14:paraId="5761D77F" w14:textId="77777777" w:rsidR="00393909" w:rsidRPr="00656ED1" w:rsidRDefault="00393909" w:rsidP="00393909">
      <w:pPr>
        <w:spacing w:after="0" w:line="240" w:lineRule="auto"/>
        <w:jc w:val="both"/>
        <w:rPr>
          <w:rFonts w:eastAsia="Calibri" w:cs="Times New Roman"/>
          <w:b/>
          <w:lang w:eastAsia="cs-CZ"/>
        </w:rPr>
      </w:pPr>
    </w:p>
    <w:p w14:paraId="5F950464"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Dotaz č. 1</w:t>
      </w:r>
      <w:r w:rsidR="00AA429F" w:rsidRPr="00656ED1">
        <w:rPr>
          <w:rFonts w:eastAsia="Calibri" w:cs="Times New Roman"/>
          <w:b/>
          <w:lang w:eastAsia="cs-CZ"/>
        </w:rPr>
        <w:t>8</w:t>
      </w:r>
      <w:r w:rsidRPr="00656ED1">
        <w:rPr>
          <w:rFonts w:eastAsia="Calibri" w:cs="Times New Roman"/>
          <w:b/>
          <w:lang w:eastAsia="cs-CZ"/>
        </w:rPr>
        <w:t xml:space="preserve">: </w:t>
      </w:r>
    </w:p>
    <w:p w14:paraId="72D667B0"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w:t>
      </w:r>
      <w:r w:rsidRPr="00656ED1">
        <w:rPr>
          <w:rFonts w:eastAsia="Calibri" w:cs="Arial"/>
          <w:b/>
        </w:rPr>
        <w:t>SO 41-33-11</w:t>
      </w:r>
      <w:r w:rsidRPr="00656ED1">
        <w:rPr>
          <w:rFonts w:eastAsia="Calibri" w:cs="Arial"/>
        </w:rPr>
        <w:t xml:space="preserve"> je v položce č. 11 uvedena měrná jednotka m3. Domníváme se, že správně má být jednotkou m2, tato jednotka je také uvedena v soupisu prací SO413301_15_VV.pdf? Opraví zadavatel měrnou jednotku?</w:t>
      </w:r>
    </w:p>
    <w:p w14:paraId="2654B257" w14:textId="77777777" w:rsidR="00894181" w:rsidRPr="00656ED1" w:rsidRDefault="00894181" w:rsidP="00393909">
      <w:pPr>
        <w:spacing w:after="0" w:line="240" w:lineRule="auto"/>
        <w:jc w:val="both"/>
        <w:rPr>
          <w:rFonts w:eastAsia="Calibri" w:cs="Times New Roman"/>
          <w:b/>
          <w:lang w:eastAsia="cs-CZ"/>
        </w:rPr>
      </w:pPr>
    </w:p>
    <w:p w14:paraId="1A4A808F" w14:textId="77777777" w:rsidR="00393909" w:rsidRPr="00656ED1" w:rsidRDefault="008916DF"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5149B6" w:rsidRPr="00656ED1">
        <w:rPr>
          <w:rFonts w:eastAsia="Calibri" w:cs="Times New Roman"/>
          <w:b/>
          <w:lang w:eastAsia="cs-CZ"/>
        </w:rPr>
        <w:t>Měrná jednotka opravena a v příloze opravený soupis prací SO 41-33-11</w:t>
      </w:r>
    </w:p>
    <w:p w14:paraId="3732B655" w14:textId="77777777" w:rsidR="00393909" w:rsidRPr="00656ED1" w:rsidRDefault="00393909" w:rsidP="00393909">
      <w:pPr>
        <w:spacing w:after="0" w:line="240" w:lineRule="auto"/>
        <w:jc w:val="both"/>
        <w:rPr>
          <w:rFonts w:eastAsia="Calibri" w:cs="Times New Roman"/>
          <w:b/>
          <w:lang w:eastAsia="cs-CZ"/>
        </w:rPr>
      </w:pPr>
    </w:p>
    <w:p w14:paraId="2F89A030"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Dotaz č. 1</w:t>
      </w:r>
      <w:r w:rsidR="00AA429F" w:rsidRPr="00656ED1">
        <w:rPr>
          <w:rFonts w:eastAsia="Calibri" w:cs="Times New Roman"/>
          <w:b/>
          <w:lang w:eastAsia="cs-CZ"/>
        </w:rPr>
        <w:t>9</w:t>
      </w:r>
      <w:r w:rsidRPr="00656ED1">
        <w:rPr>
          <w:rFonts w:eastAsia="Calibri" w:cs="Times New Roman"/>
          <w:b/>
          <w:lang w:eastAsia="cs-CZ"/>
        </w:rPr>
        <w:t xml:space="preserve">: </w:t>
      </w:r>
    </w:p>
    <w:p w14:paraId="4DD32BF3"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w:t>
      </w:r>
      <w:r w:rsidRPr="00656ED1">
        <w:rPr>
          <w:rFonts w:eastAsia="Calibri" w:cs="Arial"/>
          <w:b/>
        </w:rPr>
        <w:t>SO 41-33-11</w:t>
      </w:r>
      <w:r w:rsidRPr="00656ED1">
        <w:rPr>
          <w:rFonts w:eastAsia="Calibri" w:cs="Arial"/>
        </w:rPr>
        <w:t xml:space="preserve"> je v položce č. 13 uvedena měrná jednotka m3. Domníváme se, že správně má být jednotkou m2, tato jednotka je také uvedena v soupisu prací SO413301_15_VV.pdf. Dále se domníváme, že celá položka je uvedena chybně a neodpovídá klasifikaci OTSKP, správně by měla být použita položka </w:t>
      </w:r>
      <w:r w:rsidRPr="00656ED1">
        <w:rPr>
          <w:rFonts w:eastAsia="Calibri" w:cs="Arial"/>
          <w:b/>
        </w:rPr>
        <w:t xml:space="preserve">502947 ZŘÍZENÍ KONSTRUKČNÍ VRSTVY TĚLESA ŽELEZNIČNÍHO SPODKU Z GEOBUŇKY M2, </w:t>
      </w:r>
      <w:r w:rsidRPr="00656ED1">
        <w:rPr>
          <w:rFonts w:eastAsia="Calibri" w:cs="Arial"/>
        </w:rPr>
        <w:t>která je použita v SO 44-33-11. Opraví zadavatel výkaz výměr?</w:t>
      </w:r>
      <w:r w:rsidRPr="00656ED1">
        <w:rPr>
          <w:rFonts w:eastAsia="Calibri" w:cs="Arial"/>
          <w:b/>
        </w:rPr>
        <w:t xml:space="preserve"> </w:t>
      </w:r>
    </w:p>
    <w:p w14:paraId="3949F34D" w14:textId="77777777" w:rsidR="00894181" w:rsidRPr="00656ED1" w:rsidRDefault="00894181" w:rsidP="00393909">
      <w:pPr>
        <w:spacing w:after="0" w:line="240" w:lineRule="auto"/>
        <w:jc w:val="both"/>
        <w:rPr>
          <w:rFonts w:eastAsia="Calibri" w:cs="Times New Roman"/>
          <w:b/>
          <w:lang w:eastAsia="cs-CZ"/>
        </w:rPr>
      </w:pPr>
    </w:p>
    <w:p w14:paraId="6507ABA2"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5149B6" w:rsidRPr="00656ED1">
        <w:rPr>
          <w:rFonts w:eastAsia="Calibri" w:cs="Times New Roman"/>
          <w:b/>
          <w:lang w:eastAsia="cs-CZ"/>
        </w:rPr>
        <w:t>Měrná jednotka a kód položky opraveny a v příloze opravený soupis prací SO 41-33-11</w:t>
      </w:r>
    </w:p>
    <w:p w14:paraId="72505DCF" w14:textId="77777777" w:rsidR="00393909" w:rsidRPr="00656ED1" w:rsidRDefault="00393909" w:rsidP="00393909">
      <w:pPr>
        <w:spacing w:after="0" w:line="240" w:lineRule="auto"/>
        <w:jc w:val="both"/>
        <w:rPr>
          <w:rFonts w:eastAsia="Calibri" w:cs="Times New Roman"/>
          <w:b/>
          <w:lang w:eastAsia="cs-CZ"/>
        </w:rPr>
      </w:pPr>
    </w:p>
    <w:p w14:paraId="102BC6FD"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20</w:t>
      </w:r>
      <w:r w:rsidRPr="00656ED1">
        <w:rPr>
          <w:rFonts w:eastAsia="Calibri" w:cs="Times New Roman"/>
          <w:b/>
          <w:lang w:eastAsia="cs-CZ"/>
        </w:rPr>
        <w:t xml:space="preserve">: </w:t>
      </w:r>
    </w:p>
    <w:p w14:paraId="7A7D83E4"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Ve výkazu výměr (soupis prací) </w:t>
      </w:r>
      <w:r w:rsidRPr="00656ED1">
        <w:rPr>
          <w:rFonts w:eastAsia="Calibri" w:cs="Arial"/>
          <w:b/>
        </w:rPr>
        <w:t>SO 42-33-11</w:t>
      </w:r>
      <w:r w:rsidRPr="00656ED1">
        <w:rPr>
          <w:rFonts w:eastAsia="Calibri" w:cs="Arial"/>
        </w:rPr>
        <w:t xml:space="preserve"> není uveden název SO a na spodní záložce je uveden SO 45-33-11. Opraví zadavatel výkaz výměr?</w:t>
      </w:r>
    </w:p>
    <w:p w14:paraId="3C39B392" w14:textId="77777777" w:rsidR="00894181" w:rsidRPr="00656ED1" w:rsidRDefault="00894181" w:rsidP="00393909">
      <w:pPr>
        <w:spacing w:after="0" w:line="240" w:lineRule="auto"/>
        <w:jc w:val="both"/>
        <w:rPr>
          <w:rFonts w:eastAsia="Calibri" w:cs="Times New Roman"/>
          <w:b/>
          <w:lang w:eastAsia="cs-CZ"/>
        </w:rPr>
      </w:pPr>
    </w:p>
    <w:p w14:paraId="0CAAB7B1" w14:textId="2DA369C6"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lastRenderedPageBreak/>
        <w:t xml:space="preserve">Odpověď: </w:t>
      </w:r>
      <w:r w:rsidR="00F555FA" w:rsidRPr="00656ED1">
        <w:rPr>
          <w:rFonts w:eastAsia="Calibri" w:cs="Times New Roman"/>
          <w:b/>
          <w:lang w:eastAsia="cs-CZ"/>
        </w:rPr>
        <w:t xml:space="preserve">U jednotlivých soupisů prací PS a SO byly zkontrolovány čísla a názvy objektů a popis listů jednotlivých </w:t>
      </w:r>
      <w:proofErr w:type="spellStart"/>
      <w:r w:rsidR="00F555FA" w:rsidRPr="00656ED1">
        <w:rPr>
          <w:rFonts w:eastAsia="Calibri" w:cs="Times New Roman"/>
          <w:b/>
          <w:lang w:eastAsia="cs-CZ"/>
        </w:rPr>
        <w:t>excellů</w:t>
      </w:r>
      <w:proofErr w:type="spellEnd"/>
      <w:r w:rsidR="00F555FA" w:rsidRPr="00656ED1">
        <w:rPr>
          <w:rFonts w:eastAsia="Calibri" w:cs="Times New Roman"/>
          <w:b/>
          <w:lang w:eastAsia="cs-CZ"/>
        </w:rPr>
        <w:t>, kde byly shledány chyby. Z tohoto důvodu uveřejňujeme všechny soupisy prací. Jednotlivé položky a jejich výměry se nemění. V</w:t>
      </w:r>
      <w:r w:rsidR="005149B6" w:rsidRPr="00656ED1">
        <w:rPr>
          <w:rFonts w:eastAsia="Calibri" w:cs="Times New Roman"/>
          <w:b/>
          <w:lang w:eastAsia="cs-CZ"/>
        </w:rPr>
        <w:t xml:space="preserve">iz odpověď na dotaz </w:t>
      </w:r>
      <w:proofErr w:type="gramStart"/>
      <w:r w:rsidR="005149B6" w:rsidRPr="00656ED1">
        <w:rPr>
          <w:rFonts w:eastAsia="Calibri" w:cs="Times New Roman"/>
          <w:b/>
          <w:lang w:eastAsia="cs-CZ"/>
        </w:rPr>
        <w:t>č.3</w:t>
      </w:r>
      <w:proofErr w:type="gramEnd"/>
    </w:p>
    <w:p w14:paraId="0C55B800" w14:textId="77777777" w:rsidR="00393909" w:rsidRPr="00656ED1" w:rsidRDefault="00393909" w:rsidP="00393909">
      <w:pPr>
        <w:spacing w:after="0" w:line="240" w:lineRule="auto"/>
        <w:jc w:val="both"/>
        <w:rPr>
          <w:rFonts w:eastAsia="Calibri" w:cs="Times New Roman"/>
          <w:b/>
          <w:lang w:eastAsia="cs-CZ"/>
        </w:rPr>
      </w:pPr>
    </w:p>
    <w:p w14:paraId="4F80A267"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21</w:t>
      </w:r>
      <w:r w:rsidRPr="00656ED1">
        <w:rPr>
          <w:rFonts w:eastAsia="Calibri" w:cs="Times New Roman"/>
          <w:b/>
          <w:lang w:eastAsia="cs-CZ"/>
        </w:rPr>
        <w:t xml:space="preserve">: </w:t>
      </w:r>
    </w:p>
    <w:p w14:paraId="14E3316C"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w:t>
      </w:r>
      <w:r w:rsidRPr="00656ED1">
        <w:rPr>
          <w:rFonts w:eastAsia="Calibri" w:cs="Arial"/>
          <w:b/>
        </w:rPr>
        <w:t>SO 42-33-11</w:t>
      </w:r>
      <w:r w:rsidRPr="00656ED1">
        <w:rPr>
          <w:rFonts w:eastAsia="Calibri" w:cs="Arial"/>
        </w:rPr>
        <w:t xml:space="preserve"> je v položce č. 11 uvedena měrná jednotka m3. Domníváme se, že správně má být jednotkou m2, tato jednotka je také uvedena v soupisu prací SO423301_14_VV.pdf? Opraví zadavatel měrnou jednotku?</w:t>
      </w:r>
    </w:p>
    <w:p w14:paraId="6AEBB434" w14:textId="77777777" w:rsidR="00894181" w:rsidRPr="00656ED1" w:rsidRDefault="00894181" w:rsidP="00393909">
      <w:pPr>
        <w:spacing w:after="0" w:line="240" w:lineRule="auto"/>
        <w:jc w:val="both"/>
        <w:rPr>
          <w:rFonts w:eastAsia="Calibri" w:cs="Times New Roman"/>
          <w:b/>
          <w:lang w:eastAsia="cs-CZ"/>
        </w:rPr>
      </w:pPr>
    </w:p>
    <w:p w14:paraId="6F6D2307"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5149B6" w:rsidRPr="00656ED1">
        <w:rPr>
          <w:rFonts w:eastAsia="Calibri" w:cs="Times New Roman"/>
          <w:b/>
          <w:lang w:eastAsia="cs-CZ"/>
        </w:rPr>
        <w:t>Měrná jednotka opravena a v příloze opravený soupis prací SO 42-33-11</w:t>
      </w:r>
    </w:p>
    <w:p w14:paraId="48E5B25D" w14:textId="77777777" w:rsidR="00393909" w:rsidRPr="00656ED1" w:rsidRDefault="00393909" w:rsidP="00393909">
      <w:pPr>
        <w:spacing w:after="0" w:line="240" w:lineRule="auto"/>
        <w:jc w:val="both"/>
        <w:rPr>
          <w:rFonts w:eastAsia="Calibri" w:cs="Times New Roman"/>
          <w:b/>
          <w:lang w:eastAsia="cs-CZ"/>
        </w:rPr>
      </w:pPr>
    </w:p>
    <w:p w14:paraId="2EF86623"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22</w:t>
      </w:r>
      <w:r w:rsidRPr="00656ED1">
        <w:rPr>
          <w:rFonts w:eastAsia="Calibri" w:cs="Times New Roman"/>
          <w:b/>
          <w:lang w:eastAsia="cs-CZ"/>
        </w:rPr>
        <w:t xml:space="preserve">: </w:t>
      </w:r>
    </w:p>
    <w:p w14:paraId="0A732A14"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w:t>
      </w:r>
      <w:r w:rsidRPr="00656ED1">
        <w:rPr>
          <w:rFonts w:eastAsia="Calibri" w:cs="Arial"/>
          <w:b/>
        </w:rPr>
        <w:t>SO 42-33-11</w:t>
      </w:r>
      <w:r w:rsidRPr="00656ED1">
        <w:rPr>
          <w:rFonts w:eastAsia="Calibri" w:cs="Arial"/>
        </w:rPr>
        <w:t xml:space="preserve"> je v položce č. 13 uvedena měrná jednotka m3. Domníváme se, že správně má být jednotkou m2, tato jednotka je také uvedena v soupisu prací SO423301_14_VV.pdf. Dále se domníváme, že celá položka je uvedena chybně a neodpovídá klasifikaci OTSKP, správně by měla být použita položka </w:t>
      </w:r>
      <w:r w:rsidRPr="00656ED1">
        <w:rPr>
          <w:rFonts w:eastAsia="Calibri" w:cs="Arial"/>
          <w:b/>
        </w:rPr>
        <w:t xml:space="preserve">502947 ZŘÍZENÍ KONSTRUKČNÍ VRSTVY TĚLESA ŽELEZNIČNÍHO SPODKU Z GEOBUŇKY M2, </w:t>
      </w:r>
      <w:r w:rsidRPr="00656ED1">
        <w:rPr>
          <w:rFonts w:eastAsia="Calibri" w:cs="Arial"/>
        </w:rPr>
        <w:t>která je použita v SO 44-33-11. Opraví zadavatel výkaz výměr?</w:t>
      </w:r>
    </w:p>
    <w:p w14:paraId="7F22012D" w14:textId="77777777" w:rsidR="00894181" w:rsidRPr="00656ED1" w:rsidRDefault="00894181" w:rsidP="00393909">
      <w:pPr>
        <w:spacing w:after="0" w:line="240" w:lineRule="auto"/>
        <w:jc w:val="both"/>
        <w:rPr>
          <w:rFonts w:eastAsia="Calibri" w:cs="Times New Roman"/>
          <w:b/>
          <w:lang w:eastAsia="cs-CZ"/>
        </w:rPr>
      </w:pPr>
    </w:p>
    <w:p w14:paraId="5694193A"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5149B6" w:rsidRPr="00656ED1">
        <w:rPr>
          <w:rFonts w:eastAsia="Calibri" w:cs="Times New Roman"/>
          <w:b/>
          <w:lang w:eastAsia="cs-CZ"/>
        </w:rPr>
        <w:t>Měrná jednotka a kód položky opraveny a v příloze opravený soupis prací SO 42-33-11</w:t>
      </w:r>
    </w:p>
    <w:p w14:paraId="0A98A5E8" w14:textId="77777777" w:rsidR="00393909" w:rsidRPr="00656ED1" w:rsidRDefault="00393909" w:rsidP="00393909">
      <w:pPr>
        <w:spacing w:after="0" w:line="240" w:lineRule="auto"/>
        <w:jc w:val="both"/>
        <w:rPr>
          <w:rFonts w:eastAsia="Calibri" w:cs="Times New Roman"/>
          <w:b/>
          <w:lang w:eastAsia="cs-CZ"/>
        </w:rPr>
      </w:pPr>
    </w:p>
    <w:p w14:paraId="1D2174F9"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23</w:t>
      </w:r>
      <w:r w:rsidRPr="00656ED1">
        <w:rPr>
          <w:rFonts w:eastAsia="Calibri" w:cs="Times New Roman"/>
          <w:b/>
          <w:lang w:eastAsia="cs-CZ"/>
        </w:rPr>
        <w:t xml:space="preserve">: </w:t>
      </w:r>
    </w:p>
    <w:p w14:paraId="27913712"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Ve výkazu výměr (soupis prací) </w:t>
      </w:r>
      <w:r w:rsidRPr="00656ED1">
        <w:rPr>
          <w:rFonts w:eastAsia="Calibri" w:cs="Arial"/>
          <w:b/>
        </w:rPr>
        <w:t>SO 43-33-11</w:t>
      </w:r>
      <w:r w:rsidRPr="00656ED1">
        <w:rPr>
          <w:rFonts w:eastAsia="Calibri" w:cs="Arial"/>
        </w:rPr>
        <w:t xml:space="preserve"> není uveden název SO a na spodní záložce je uveden SO 45-33-11. Opraví zadavatel výkaz výměr?</w:t>
      </w:r>
    </w:p>
    <w:p w14:paraId="08FA7360" w14:textId="77777777" w:rsidR="00894181" w:rsidRPr="00656ED1" w:rsidRDefault="00894181" w:rsidP="00393909">
      <w:pPr>
        <w:spacing w:after="0" w:line="240" w:lineRule="auto"/>
        <w:jc w:val="both"/>
        <w:rPr>
          <w:rFonts w:eastAsia="Calibri" w:cs="Times New Roman"/>
          <w:b/>
          <w:lang w:eastAsia="cs-CZ"/>
        </w:rPr>
      </w:pPr>
    </w:p>
    <w:p w14:paraId="5EBC5A98" w14:textId="77777777" w:rsidR="00F555FA"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F555FA" w:rsidRPr="00656ED1">
        <w:rPr>
          <w:rFonts w:eastAsia="Calibri" w:cs="Times New Roman"/>
          <w:b/>
          <w:lang w:eastAsia="cs-CZ"/>
        </w:rPr>
        <w:t xml:space="preserve">U jednotlivých soupisů prací PS a SO byly zkontrolovány čísla a názvy objektů a popis listů jednotlivých </w:t>
      </w:r>
      <w:proofErr w:type="spellStart"/>
      <w:r w:rsidR="00F555FA" w:rsidRPr="00656ED1">
        <w:rPr>
          <w:rFonts w:eastAsia="Calibri" w:cs="Times New Roman"/>
          <w:b/>
          <w:lang w:eastAsia="cs-CZ"/>
        </w:rPr>
        <w:t>excellů</w:t>
      </w:r>
      <w:proofErr w:type="spellEnd"/>
      <w:r w:rsidR="00F555FA" w:rsidRPr="00656ED1">
        <w:rPr>
          <w:rFonts w:eastAsia="Calibri" w:cs="Times New Roman"/>
          <w:b/>
          <w:lang w:eastAsia="cs-CZ"/>
        </w:rPr>
        <w:t xml:space="preserve">, kde byly shledány chyby. Z tohoto důvodu uveřejňujeme všechny soupisy prací. Jednotlivé položky a jejich výměry se nemění. </w:t>
      </w:r>
    </w:p>
    <w:p w14:paraId="0B28E872" w14:textId="24D2D82E" w:rsidR="00393909" w:rsidRPr="00656ED1" w:rsidRDefault="00F555FA" w:rsidP="00393909">
      <w:pPr>
        <w:spacing w:after="0" w:line="240" w:lineRule="auto"/>
        <w:jc w:val="both"/>
        <w:rPr>
          <w:rFonts w:eastAsia="Calibri" w:cs="Times New Roman"/>
          <w:b/>
          <w:lang w:eastAsia="cs-CZ"/>
        </w:rPr>
      </w:pPr>
      <w:r w:rsidRPr="00656ED1">
        <w:rPr>
          <w:rFonts w:eastAsia="Calibri" w:cs="Times New Roman"/>
          <w:b/>
          <w:lang w:eastAsia="cs-CZ"/>
        </w:rPr>
        <w:t>V</w:t>
      </w:r>
      <w:r w:rsidR="00962EBF" w:rsidRPr="00656ED1">
        <w:rPr>
          <w:rFonts w:eastAsia="Calibri" w:cs="Times New Roman"/>
          <w:b/>
          <w:lang w:eastAsia="cs-CZ"/>
        </w:rPr>
        <w:t xml:space="preserve">iz odpověď na dotaz </w:t>
      </w:r>
      <w:proofErr w:type="gramStart"/>
      <w:r w:rsidR="00962EBF" w:rsidRPr="00656ED1">
        <w:rPr>
          <w:rFonts w:eastAsia="Calibri" w:cs="Times New Roman"/>
          <w:b/>
          <w:lang w:eastAsia="cs-CZ"/>
        </w:rPr>
        <w:t>č.3</w:t>
      </w:r>
      <w:proofErr w:type="gramEnd"/>
    </w:p>
    <w:p w14:paraId="3B6A043A" w14:textId="77777777" w:rsidR="00393909" w:rsidRPr="00656ED1" w:rsidRDefault="00393909" w:rsidP="00393909">
      <w:pPr>
        <w:spacing w:after="0" w:line="240" w:lineRule="auto"/>
        <w:jc w:val="both"/>
        <w:rPr>
          <w:rFonts w:eastAsia="Calibri" w:cs="Times New Roman"/>
          <w:b/>
          <w:lang w:eastAsia="cs-CZ"/>
        </w:rPr>
      </w:pPr>
    </w:p>
    <w:p w14:paraId="6D31025B"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24</w:t>
      </w:r>
      <w:r w:rsidRPr="00656ED1">
        <w:rPr>
          <w:rFonts w:eastAsia="Calibri" w:cs="Times New Roman"/>
          <w:b/>
          <w:lang w:eastAsia="cs-CZ"/>
        </w:rPr>
        <w:t xml:space="preserve">: </w:t>
      </w:r>
    </w:p>
    <w:p w14:paraId="0C343C5F"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w:t>
      </w:r>
      <w:r w:rsidRPr="00656ED1">
        <w:rPr>
          <w:rFonts w:eastAsia="Calibri" w:cs="Arial"/>
          <w:b/>
        </w:rPr>
        <w:t>SO 43-33-11</w:t>
      </w:r>
      <w:r w:rsidRPr="00656ED1">
        <w:rPr>
          <w:rFonts w:eastAsia="Calibri" w:cs="Arial"/>
        </w:rPr>
        <w:t xml:space="preserve"> je v položce č. 9 uvedena měrná jednotka m3. Domníváme se, že správně má být jednotkou m2, tato jednotka je také uvedena v soupisu prací SO433301_14_VV.pdf? Opraví zadavatel měrnou jednotku?</w:t>
      </w:r>
    </w:p>
    <w:p w14:paraId="4AFCBDC9" w14:textId="77777777" w:rsidR="00894181" w:rsidRPr="00656ED1" w:rsidRDefault="00894181" w:rsidP="00393909">
      <w:pPr>
        <w:spacing w:after="0" w:line="240" w:lineRule="auto"/>
        <w:jc w:val="both"/>
        <w:rPr>
          <w:rFonts w:eastAsia="Calibri" w:cs="Times New Roman"/>
          <w:b/>
          <w:lang w:eastAsia="cs-CZ"/>
        </w:rPr>
      </w:pPr>
    </w:p>
    <w:p w14:paraId="5D09A77A"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962EBF" w:rsidRPr="00656ED1">
        <w:rPr>
          <w:rFonts w:eastAsia="Calibri" w:cs="Times New Roman"/>
          <w:b/>
          <w:lang w:eastAsia="cs-CZ"/>
        </w:rPr>
        <w:t>Měrná jednotka opravena a v příloze opravený soupis prací SO 43-33-11</w:t>
      </w:r>
    </w:p>
    <w:p w14:paraId="566ADCE5" w14:textId="77777777" w:rsidR="00393909" w:rsidRPr="00656ED1" w:rsidRDefault="00393909" w:rsidP="00393909">
      <w:pPr>
        <w:spacing w:after="0" w:line="240" w:lineRule="auto"/>
        <w:jc w:val="both"/>
        <w:rPr>
          <w:rFonts w:eastAsia="Calibri" w:cs="Times New Roman"/>
          <w:b/>
          <w:lang w:eastAsia="cs-CZ"/>
        </w:rPr>
      </w:pPr>
    </w:p>
    <w:p w14:paraId="5CA91468"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25</w:t>
      </w:r>
      <w:r w:rsidRPr="00656ED1">
        <w:rPr>
          <w:rFonts w:eastAsia="Calibri" w:cs="Times New Roman"/>
          <w:b/>
          <w:lang w:eastAsia="cs-CZ"/>
        </w:rPr>
        <w:t xml:space="preserve">: </w:t>
      </w:r>
    </w:p>
    <w:p w14:paraId="5D80C41A"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w:t>
      </w:r>
      <w:r w:rsidRPr="00656ED1">
        <w:rPr>
          <w:rFonts w:eastAsia="Calibri" w:cs="Arial"/>
          <w:b/>
        </w:rPr>
        <w:t>SO 43-33-11</w:t>
      </w:r>
      <w:r w:rsidRPr="00656ED1">
        <w:rPr>
          <w:rFonts w:eastAsia="Calibri" w:cs="Arial"/>
        </w:rPr>
        <w:t xml:space="preserve"> je v položce č. 11 uvedena měrná jednotka m3. Domníváme se, že správně má být jednotkou m2, tato jednotka je také uvedena v soupisu prací SO433301_14_VV.pdf. Dále se domníváme, že celá položka je uvedena chybně a neodpovídá klasifikaci OTSKP, správně by měla být použita položka </w:t>
      </w:r>
      <w:r w:rsidRPr="00656ED1">
        <w:rPr>
          <w:rFonts w:eastAsia="Calibri" w:cs="Arial"/>
          <w:b/>
        </w:rPr>
        <w:t xml:space="preserve">502947 ZŘÍZENÍ KONSTRUKČNÍ VRSTVY TĚLESA ŽELEZNIČNÍHO SPODKU Z GEOBUŇKY M2, </w:t>
      </w:r>
      <w:r w:rsidRPr="00656ED1">
        <w:rPr>
          <w:rFonts w:eastAsia="Calibri" w:cs="Arial"/>
        </w:rPr>
        <w:t>která je použita v SO 44-33-11. Opraví zadavatel výkaz výměr?</w:t>
      </w:r>
    </w:p>
    <w:p w14:paraId="2FF00FFC" w14:textId="77777777" w:rsidR="00894181" w:rsidRPr="00656ED1" w:rsidRDefault="00894181" w:rsidP="00393909">
      <w:pPr>
        <w:spacing w:after="0" w:line="240" w:lineRule="auto"/>
        <w:jc w:val="both"/>
        <w:rPr>
          <w:rFonts w:eastAsia="Calibri" w:cs="Times New Roman"/>
          <w:b/>
          <w:lang w:eastAsia="cs-CZ"/>
        </w:rPr>
      </w:pPr>
    </w:p>
    <w:p w14:paraId="27A1F7A9"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0500FA" w:rsidRPr="00656ED1">
        <w:rPr>
          <w:rFonts w:eastAsia="Calibri" w:cs="Times New Roman"/>
          <w:b/>
          <w:lang w:eastAsia="cs-CZ"/>
        </w:rPr>
        <w:t>Měrná jednotka a kód položky opraveny a v příloze opravený soupis prací SO 43-33-11</w:t>
      </w:r>
    </w:p>
    <w:p w14:paraId="0BA6E251" w14:textId="77777777" w:rsidR="00393909" w:rsidRPr="00656ED1" w:rsidRDefault="00393909" w:rsidP="00393909">
      <w:pPr>
        <w:spacing w:after="0" w:line="240" w:lineRule="auto"/>
        <w:jc w:val="both"/>
        <w:rPr>
          <w:rFonts w:eastAsia="Calibri" w:cs="Times New Roman"/>
          <w:b/>
          <w:lang w:eastAsia="cs-CZ"/>
        </w:rPr>
      </w:pPr>
    </w:p>
    <w:p w14:paraId="1C4501B0"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26</w:t>
      </w:r>
      <w:r w:rsidRPr="00656ED1">
        <w:rPr>
          <w:rFonts w:eastAsia="Calibri" w:cs="Times New Roman"/>
          <w:b/>
          <w:lang w:eastAsia="cs-CZ"/>
        </w:rPr>
        <w:t xml:space="preserve">: </w:t>
      </w:r>
    </w:p>
    <w:p w14:paraId="1E5E82A0"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Ve výkazu výměr (soupis prací) </w:t>
      </w:r>
      <w:r w:rsidRPr="00656ED1">
        <w:rPr>
          <w:rFonts w:eastAsia="Calibri" w:cs="Arial"/>
          <w:b/>
        </w:rPr>
        <w:t>SO 47-33-11</w:t>
      </w:r>
      <w:r w:rsidRPr="00656ED1">
        <w:rPr>
          <w:rFonts w:eastAsia="Calibri" w:cs="Arial"/>
        </w:rPr>
        <w:t xml:space="preserve"> je chybně uvedeno číslo SO i název SO a na spodní záložce je uveden SO 45-33-11. Opraví zadavatel výkaz výměr?</w:t>
      </w:r>
    </w:p>
    <w:p w14:paraId="2AC5E4C1" w14:textId="77777777" w:rsidR="00894181" w:rsidRPr="00656ED1" w:rsidRDefault="00894181" w:rsidP="00393909">
      <w:pPr>
        <w:spacing w:after="0" w:line="240" w:lineRule="auto"/>
        <w:jc w:val="both"/>
        <w:rPr>
          <w:rFonts w:eastAsia="Calibri" w:cs="Times New Roman"/>
          <w:b/>
          <w:lang w:eastAsia="cs-CZ"/>
        </w:rPr>
      </w:pPr>
    </w:p>
    <w:p w14:paraId="04E59589" w14:textId="26142038"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8F07EF" w:rsidRPr="00656ED1">
        <w:rPr>
          <w:rFonts w:eastAsia="Calibri" w:cs="Times New Roman"/>
          <w:b/>
          <w:lang w:eastAsia="cs-CZ"/>
        </w:rPr>
        <w:t xml:space="preserve">U jednotlivých soupisů prací PS a SO byly zkontrolovány čísla a názvy objektů a popis listů jednotlivých </w:t>
      </w:r>
      <w:proofErr w:type="spellStart"/>
      <w:r w:rsidR="008F07EF" w:rsidRPr="00656ED1">
        <w:rPr>
          <w:rFonts w:eastAsia="Calibri" w:cs="Times New Roman"/>
          <w:b/>
          <w:lang w:eastAsia="cs-CZ"/>
        </w:rPr>
        <w:t>excellů</w:t>
      </w:r>
      <w:proofErr w:type="spellEnd"/>
      <w:r w:rsidR="008F07EF" w:rsidRPr="00656ED1">
        <w:rPr>
          <w:rFonts w:eastAsia="Calibri" w:cs="Times New Roman"/>
          <w:b/>
          <w:lang w:eastAsia="cs-CZ"/>
        </w:rPr>
        <w:t>, kde byly shledány chyby. Z tohoto důvodu uveřejňujeme všechny soupisy prací. Jednotlivé položky a jejich výměry se nemění. V</w:t>
      </w:r>
      <w:r w:rsidR="000500FA" w:rsidRPr="00656ED1">
        <w:rPr>
          <w:rFonts w:eastAsia="Calibri" w:cs="Times New Roman"/>
          <w:b/>
          <w:lang w:eastAsia="cs-CZ"/>
        </w:rPr>
        <w:t xml:space="preserve">iz odpověď na dotaz </w:t>
      </w:r>
      <w:proofErr w:type="gramStart"/>
      <w:r w:rsidR="000500FA" w:rsidRPr="00656ED1">
        <w:rPr>
          <w:rFonts w:eastAsia="Calibri" w:cs="Times New Roman"/>
          <w:b/>
          <w:lang w:eastAsia="cs-CZ"/>
        </w:rPr>
        <w:t>č.3</w:t>
      </w:r>
      <w:proofErr w:type="gramEnd"/>
    </w:p>
    <w:p w14:paraId="76A65EF1" w14:textId="77777777" w:rsidR="00393909" w:rsidRPr="00656ED1" w:rsidRDefault="00393909" w:rsidP="00393909">
      <w:pPr>
        <w:spacing w:after="0" w:line="240" w:lineRule="auto"/>
        <w:jc w:val="both"/>
        <w:rPr>
          <w:rFonts w:eastAsia="Calibri" w:cs="Times New Roman"/>
          <w:b/>
          <w:lang w:eastAsia="cs-CZ"/>
        </w:rPr>
      </w:pPr>
    </w:p>
    <w:p w14:paraId="679529E7"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27</w:t>
      </w:r>
      <w:r w:rsidRPr="00656ED1">
        <w:rPr>
          <w:rFonts w:eastAsia="Calibri" w:cs="Times New Roman"/>
          <w:b/>
          <w:lang w:eastAsia="cs-CZ"/>
        </w:rPr>
        <w:t xml:space="preserve">: </w:t>
      </w:r>
    </w:p>
    <w:p w14:paraId="6075618D"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4 Dodávka a montáž keramické dlažby</w:t>
      </w:r>
    </w:p>
    <w:p w14:paraId="122C47E0"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lastRenderedPageBreak/>
        <w:t xml:space="preserve">V zadání nejsou uvedeny rozměry dlažby (š, d, </w:t>
      </w:r>
      <w:proofErr w:type="spellStart"/>
      <w:r w:rsidRPr="00656ED1">
        <w:rPr>
          <w:rFonts w:eastAsia="Calibri" w:cs="Arial"/>
        </w:rPr>
        <w:t>tl</w:t>
      </w:r>
      <w:proofErr w:type="spellEnd"/>
      <w:r w:rsidRPr="00656ED1">
        <w:rPr>
          <w:rFonts w:eastAsia="Calibri" w:cs="Arial"/>
        </w:rPr>
        <w:t>.) a způsob montáže (na lepidlo – jaké, nebo maltu). Upřesní zadavatel zadání?</w:t>
      </w:r>
    </w:p>
    <w:p w14:paraId="47CE1432" w14:textId="77777777" w:rsidR="00894181" w:rsidRPr="00656ED1" w:rsidRDefault="00894181" w:rsidP="00393909">
      <w:pPr>
        <w:spacing w:after="0" w:line="240" w:lineRule="auto"/>
        <w:jc w:val="both"/>
        <w:rPr>
          <w:rFonts w:eastAsia="Calibri" w:cs="Times New Roman"/>
          <w:b/>
          <w:lang w:eastAsia="cs-CZ"/>
        </w:rPr>
      </w:pPr>
    </w:p>
    <w:p w14:paraId="4D0E0C91" w14:textId="57EEE0FC" w:rsidR="005A3EC7" w:rsidRPr="00656ED1" w:rsidRDefault="00393909" w:rsidP="005A3EC7">
      <w:pPr>
        <w:rPr>
          <w:rFonts w:eastAsia="Calibri" w:cs="Times New Roman"/>
          <w:b/>
          <w:lang w:eastAsia="cs-CZ"/>
        </w:rPr>
      </w:pPr>
      <w:r w:rsidRPr="00656ED1">
        <w:rPr>
          <w:rFonts w:eastAsia="Calibri" w:cs="Times New Roman"/>
          <w:b/>
          <w:lang w:eastAsia="cs-CZ"/>
        </w:rPr>
        <w:t xml:space="preserve">Odpověď: </w:t>
      </w:r>
      <w:r w:rsidR="005A3EC7" w:rsidRPr="00656ED1">
        <w:rPr>
          <w:rFonts w:eastAsia="Calibri" w:cs="Times New Roman"/>
          <w:b/>
          <w:lang w:eastAsia="cs-CZ"/>
        </w:rPr>
        <w:t>Rozměr 300x</w:t>
      </w:r>
      <w:r w:rsidR="00291E08" w:rsidRPr="00656ED1">
        <w:rPr>
          <w:rFonts w:eastAsia="Calibri" w:cs="Times New Roman"/>
          <w:b/>
          <w:lang w:eastAsia="cs-CZ"/>
        </w:rPr>
        <w:t>300x8 mm na flexibilní lepidlo, opraveno ve VV viz příloha</w:t>
      </w:r>
    </w:p>
    <w:p w14:paraId="418E069E"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28</w:t>
      </w:r>
      <w:r w:rsidRPr="00656ED1">
        <w:rPr>
          <w:rFonts w:eastAsia="Calibri" w:cs="Times New Roman"/>
          <w:b/>
          <w:lang w:eastAsia="cs-CZ"/>
        </w:rPr>
        <w:t xml:space="preserve">: </w:t>
      </w:r>
    </w:p>
    <w:p w14:paraId="00A0C115"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5 Dodávka a montáž keramické dlažby kyselinovzdorné </w:t>
      </w:r>
      <w:proofErr w:type="spellStart"/>
      <w:r w:rsidRPr="00656ED1">
        <w:rPr>
          <w:rFonts w:eastAsia="Calibri" w:cs="Arial"/>
        </w:rPr>
        <w:t>tl</w:t>
      </w:r>
      <w:proofErr w:type="spellEnd"/>
      <w:r w:rsidRPr="00656ED1">
        <w:rPr>
          <w:rFonts w:eastAsia="Calibri" w:cs="Arial"/>
        </w:rPr>
        <w:t>. 30 mm</w:t>
      </w:r>
    </w:p>
    <w:p w14:paraId="321BE266"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V zadání nejsou uvedeny rozměry dlažby (š, d) a způsob montáže (na lepidlo – jaké, nebo maltu). Upřesní zadavatel zadání?</w:t>
      </w:r>
    </w:p>
    <w:p w14:paraId="72C93D7E" w14:textId="77777777" w:rsidR="00894181" w:rsidRPr="00656ED1" w:rsidRDefault="00894181" w:rsidP="00393909">
      <w:pPr>
        <w:spacing w:after="0" w:line="240" w:lineRule="auto"/>
        <w:jc w:val="both"/>
        <w:rPr>
          <w:rFonts w:eastAsia="Calibri" w:cs="Times New Roman"/>
          <w:b/>
          <w:lang w:eastAsia="cs-CZ"/>
        </w:rPr>
      </w:pPr>
    </w:p>
    <w:p w14:paraId="2D48F955" w14:textId="7C494C84"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291E08" w:rsidRPr="00656ED1">
        <w:rPr>
          <w:rFonts w:eastAsia="Calibri" w:cs="Times New Roman"/>
          <w:b/>
          <w:lang w:eastAsia="cs-CZ"/>
        </w:rPr>
        <w:t>Rozměr 300x300x30 mm na dvousložkové epoxidové lepidlo, opraveno ve VV viz příloha</w:t>
      </w:r>
    </w:p>
    <w:p w14:paraId="6391F8FC" w14:textId="77777777" w:rsidR="00393909" w:rsidRPr="00656ED1" w:rsidRDefault="00393909" w:rsidP="00393909">
      <w:pPr>
        <w:spacing w:after="0" w:line="240" w:lineRule="auto"/>
        <w:jc w:val="both"/>
        <w:rPr>
          <w:rFonts w:eastAsia="Calibri" w:cs="Times New Roman"/>
          <w:b/>
          <w:lang w:eastAsia="cs-CZ"/>
        </w:rPr>
      </w:pPr>
    </w:p>
    <w:p w14:paraId="7209C3D8"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29</w:t>
      </w:r>
      <w:r w:rsidRPr="00656ED1">
        <w:rPr>
          <w:rFonts w:eastAsia="Calibri" w:cs="Times New Roman"/>
          <w:b/>
          <w:lang w:eastAsia="cs-CZ"/>
        </w:rPr>
        <w:t xml:space="preserve">: </w:t>
      </w:r>
    </w:p>
    <w:p w14:paraId="7BAB2FAC"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7 Dodávka a montáž obkladových pásků</w:t>
      </w:r>
    </w:p>
    <w:p w14:paraId="7150E393"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 zadání nejsou uvedeny rozměry pásků (v, d, </w:t>
      </w:r>
      <w:proofErr w:type="spellStart"/>
      <w:r w:rsidRPr="00656ED1">
        <w:rPr>
          <w:rFonts w:eastAsia="Calibri" w:cs="Arial"/>
        </w:rPr>
        <w:t>tl</w:t>
      </w:r>
      <w:proofErr w:type="spellEnd"/>
      <w:r w:rsidRPr="00656ED1">
        <w:rPr>
          <w:rFonts w:eastAsia="Calibri" w:cs="Arial"/>
        </w:rPr>
        <w:t>.) a způsob montáže (na lepidlo – jaké, nebo maltu). Upřesní zadavatel zadání?</w:t>
      </w:r>
    </w:p>
    <w:p w14:paraId="4737759D" w14:textId="77777777" w:rsidR="00894181" w:rsidRPr="00656ED1" w:rsidRDefault="00894181" w:rsidP="00393909">
      <w:pPr>
        <w:spacing w:after="0" w:line="240" w:lineRule="auto"/>
        <w:jc w:val="both"/>
        <w:rPr>
          <w:rFonts w:eastAsia="Calibri" w:cs="Times New Roman"/>
          <w:b/>
          <w:lang w:eastAsia="cs-CZ"/>
        </w:rPr>
      </w:pPr>
    </w:p>
    <w:p w14:paraId="35A7E193" w14:textId="3E17752D"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291E08" w:rsidRPr="00656ED1">
        <w:rPr>
          <w:rFonts w:eastAsia="Calibri" w:cs="Times New Roman"/>
          <w:b/>
          <w:lang w:eastAsia="cs-CZ"/>
        </w:rPr>
        <w:t>Rozměr dle stávajícího obkladu - kabřincové pásky (předpokládaný 250x65x15) na flexibilní lepidlo, opraveno ve VV viz příloha</w:t>
      </w:r>
    </w:p>
    <w:p w14:paraId="0485A091" w14:textId="77777777" w:rsidR="00393909" w:rsidRPr="00656ED1" w:rsidRDefault="00393909" w:rsidP="00393909">
      <w:pPr>
        <w:spacing w:after="0" w:line="240" w:lineRule="auto"/>
        <w:jc w:val="both"/>
        <w:rPr>
          <w:rFonts w:eastAsia="Calibri" w:cs="Times New Roman"/>
          <w:b/>
          <w:lang w:eastAsia="cs-CZ"/>
        </w:rPr>
      </w:pPr>
    </w:p>
    <w:p w14:paraId="156D9E30"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30</w:t>
      </w:r>
      <w:r w:rsidRPr="00656ED1">
        <w:rPr>
          <w:rFonts w:eastAsia="Calibri" w:cs="Times New Roman"/>
          <w:b/>
          <w:lang w:eastAsia="cs-CZ"/>
        </w:rPr>
        <w:t xml:space="preserve">: </w:t>
      </w:r>
    </w:p>
    <w:p w14:paraId="295A642A"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2 Konstrukce přístřešku nad vchody dle PD s označením Z/1</w:t>
      </w:r>
    </w:p>
    <w:p w14:paraId="0BC1791A"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Ve výpisu zámečnických prvků je uveden jekl 20x20 mm, jaké </w:t>
      </w:r>
      <w:proofErr w:type="spellStart"/>
      <w:proofErr w:type="gramStart"/>
      <w:r w:rsidRPr="00656ED1">
        <w:rPr>
          <w:rFonts w:eastAsia="Calibri" w:cs="Arial"/>
        </w:rPr>
        <w:t>tl</w:t>
      </w:r>
      <w:proofErr w:type="spellEnd"/>
      <w:r w:rsidRPr="00656ED1">
        <w:rPr>
          <w:rFonts w:eastAsia="Calibri" w:cs="Arial"/>
        </w:rPr>
        <w:t>. ?</w:t>
      </w:r>
      <w:proofErr w:type="gramEnd"/>
    </w:p>
    <w:p w14:paraId="184F85C2"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Dále ve výpisu „NOSNÍKY: ocelová žárově </w:t>
      </w:r>
      <w:proofErr w:type="gramStart"/>
      <w:r w:rsidRPr="00656ED1">
        <w:rPr>
          <w:rFonts w:eastAsia="Calibri" w:cs="Arial"/>
        </w:rPr>
        <w:t>zinkovaný</w:t>
      </w:r>
      <w:proofErr w:type="gramEnd"/>
      <w:r w:rsidRPr="00656ED1">
        <w:rPr>
          <w:rFonts w:eastAsia="Calibri" w:cs="Arial"/>
        </w:rPr>
        <w:t xml:space="preserve"> plochá ocel </w:t>
      </w:r>
      <w:proofErr w:type="spellStart"/>
      <w:r w:rsidRPr="00656ED1">
        <w:rPr>
          <w:rFonts w:eastAsia="Calibri" w:cs="Arial"/>
        </w:rPr>
        <w:t>tl</w:t>
      </w:r>
      <w:proofErr w:type="spellEnd"/>
      <w:r w:rsidRPr="00656ED1">
        <w:rPr>
          <w:rFonts w:eastAsia="Calibri" w:cs="Arial"/>
        </w:rPr>
        <w:t>. 5 mm“. Je toto správně? Jaký rozměr (výška)? Kolik kusů?</w:t>
      </w:r>
    </w:p>
    <w:p w14:paraId="3DCB1681" w14:textId="77777777" w:rsidR="00894181" w:rsidRPr="00656ED1" w:rsidRDefault="00894181" w:rsidP="00393909">
      <w:pPr>
        <w:spacing w:after="0" w:line="240" w:lineRule="auto"/>
        <w:jc w:val="both"/>
        <w:rPr>
          <w:rFonts w:eastAsia="Calibri" w:cs="Times New Roman"/>
          <w:b/>
          <w:lang w:eastAsia="cs-CZ"/>
        </w:rPr>
      </w:pPr>
    </w:p>
    <w:p w14:paraId="332B2117" w14:textId="438C6078"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proofErr w:type="gramStart"/>
      <w:r w:rsidR="00291E08" w:rsidRPr="00656ED1">
        <w:rPr>
          <w:rFonts w:eastAsia="Calibri" w:cs="Times New Roman"/>
          <w:b/>
          <w:lang w:eastAsia="cs-CZ"/>
        </w:rPr>
        <w:t>Jekl bude</w:t>
      </w:r>
      <w:proofErr w:type="gramEnd"/>
      <w:r w:rsidR="00291E08" w:rsidRPr="00656ED1">
        <w:rPr>
          <w:rFonts w:eastAsia="Calibri" w:cs="Times New Roman"/>
          <w:b/>
          <w:lang w:eastAsia="cs-CZ"/>
        </w:rPr>
        <w:t xml:space="preserve"> rozměru 20x20x2 mm. Nosníky budou z ocele </w:t>
      </w:r>
      <w:proofErr w:type="spellStart"/>
      <w:r w:rsidR="00291E08" w:rsidRPr="00656ED1">
        <w:rPr>
          <w:rFonts w:eastAsia="Calibri" w:cs="Times New Roman"/>
          <w:b/>
          <w:lang w:eastAsia="cs-CZ"/>
        </w:rPr>
        <w:t>tl</w:t>
      </w:r>
      <w:proofErr w:type="spellEnd"/>
      <w:r w:rsidR="00291E08" w:rsidRPr="00656ED1">
        <w:rPr>
          <w:rFonts w:eastAsia="Calibri" w:cs="Times New Roman"/>
          <w:b/>
          <w:lang w:eastAsia="cs-CZ"/>
        </w:rPr>
        <w:t>. 3 mm max. výšky 150 mm lemovaný pásovou ocelí 30x3 mm o délce 600 mm. Celkový počet nosníků bude 22 Ks. Opraveno ve VV a výpisu zámečnických prací</w:t>
      </w:r>
      <w:r w:rsidR="00DE7B0F" w:rsidRPr="00656ED1">
        <w:rPr>
          <w:rFonts w:eastAsia="Calibri" w:cs="Times New Roman"/>
          <w:b/>
          <w:lang w:eastAsia="cs-CZ"/>
        </w:rPr>
        <w:t>.</w:t>
      </w:r>
    </w:p>
    <w:p w14:paraId="306A2118" w14:textId="52459A86" w:rsidR="00DE7B0F" w:rsidRPr="00656ED1" w:rsidRDefault="00DE7B0F" w:rsidP="00DE7B0F">
      <w:pPr>
        <w:spacing w:after="0" w:line="240" w:lineRule="auto"/>
        <w:jc w:val="both"/>
        <w:rPr>
          <w:rFonts w:eastAsia="Calibri" w:cs="Times New Roman"/>
          <w:b/>
          <w:lang w:eastAsia="cs-CZ"/>
        </w:rPr>
      </w:pPr>
      <w:r w:rsidRPr="00656ED1">
        <w:rPr>
          <w:rFonts w:eastAsia="Calibri" w:cs="Times New Roman"/>
          <w:b/>
          <w:lang w:eastAsia="cs-CZ"/>
        </w:rPr>
        <w:t xml:space="preserve">Oprava dokumentace: </w:t>
      </w:r>
    </w:p>
    <w:p w14:paraId="7B5DA52C" w14:textId="7284751A" w:rsidR="00DE7B0F" w:rsidRPr="00656ED1" w:rsidRDefault="00DE7B0F" w:rsidP="00DE7B0F">
      <w:pPr>
        <w:spacing w:after="0" w:line="240" w:lineRule="auto"/>
        <w:jc w:val="both"/>
        <w:rPr>
          <w:rFonts w:eastAsia="Calibri" w:cs="Times New Roman"/>
          <w:b/>
          <w:lang w:eastAsia="cs-CZ"/>
        </w:rPr>
      </w:pPr>
      <w:r w:rsidRPr="00656ED1">
        <w:rPr>
          <w:rFonts w:eastAsia="Calibri" w:cs="Times New Roman"/>
          <w:b/>
          <w:lang w:eastAsia="cs-CZ"/>
        </w:rPr>
        <w:t xml:space="preserve">SO 45-40-01 – </w:t>
      </w:r>
      <w:proofErr w:type="spellStart"/>
      <w:proofErr w:type="gramStart"/>
      <w:r w:rsidRPr="00656ED1">
        <w:rPr>
          <w:rFonts w:eastAsia="Calibri" w:cs="Times New Roman"/>
          <w:b/>
          <w:lang w:eastAsia="cs-CZ"/>
        </w:rPr>
        <w:t>p.č</w:t>
      </w:r>
      <w:proofErr w:type="spellEnd"/>
      <w:r w:rsidRPr="00656ED1">
        <w:rPr>
          <w:rFonts w:eastAsia="Calibri" w:cs="Times New Roman"/>
          <w:b/>
          <w:lang w:eastAsia="cs-CZ"/>
        </w:rPr>
        <w:t>.</w:t>
      </w:r>
      <w:proofErr w:type="gramEnd"/>
      <w:r w:rsidRPr="00656ED1">
        <w:rPr>
          <w:rFonts w:eastAsia="Calibri" w:cs="Times New Roman"/>
          <w:b/>
          <w:lang w:eastAsia="cs-CZ"/>
        </w:rPr>
        <w:t xml:space="preserve"> 1, p.č.12 – Byly duplicitní položky jejichž obsah byl uveden v položce č. 6. </w:t>
      </w:r>
      <w:proofErr w:type="spellStart"/>
      <w:proofErr w:type="gramStart"/>
      <w:r w:rsidRPr="00656ED1">
        <w:rPr>
          <w:rFonts w:eastAsia="Calibri" w:cs="Times New Roman"/>
          <w:b/>
          <w:lang w:eastAsia="cs-CZ"/>
        </w:rPr>
        <w:t>P.č</w:t>
      </w:r>
      <w:proofErr w:type="spellEnd"/>
      <w:r w:rsidRPr="00656ED1">
        <w:rPr>
          <w:rFonts w:eastAsia="Calibri" w:cs="Times New Roman"/>
          <w:b/>
          <w:lang w:eastAsia="cs-CZ"/>
        </w:rPr>
        <w:t>.</w:t>
      </w:r>
      <w:proofErr w:type="gramEnd"/>
      <w:r w:rsidRPr="00656ED1">
        <w:rPr>
          <w:rFonts w:eastAsia="Calibri" w:cs="Times New Roman"/>
          <w:b/>
          <w:lang w:eastAsia="cs-CZ"/>
        </w:rPr>
        <w:t xml:space="preserve"> 1 -  Nahrazena chybějící položkou ve VV - žlab - v PD označení Z/2</w:t>
      </w:r>
    </w:p>
    <w:p w14:paraId="18A13B1C" w14:textId="77777777" w:rsidR="00393909" w:rsidRPr="00656ED1" w:rsidRDefault="00393909" w:rsidP="00393909">
      <w:pPr>
        <w:spacing w:after="0" w:line="240" w:lineRule="auto"/>
        <w:jc w:val="both"/>
        <w:rPr>
          <w:rFonts w:eastAsia="Calibri" w:cs="Times New Roman"/>
          <w:b/>
          <w:lang w:eastAsia="cs-CZ"/>
        </w:rPr>
      </w:pPr>
    </w:p>
    <w:p w14:paraId="7C656D25"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31</w:t>
      </w:r>
      <w:r w:rsidRPr="00656ED1">
        <w:rPr>
          <w:rFonts w:eastAsia="Calibri" w:cs="Times New Roman"/>
          <w:b/>
          <w:lang w:eastAsia="cs-CZ"/>
        </w:rPr>
        <w:t xml:space="preserve">: </w:t>
      </w:r>
    </w:p>
    <w:p w14:paraId="5A192BB0"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39 Dodávka a montáž dilatační lišty</w:t>
      </w:r>
    </w:p>
    <w:p w14:paraId="12ADD389"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Žádáme zadavatele o bližší specifikaci materiálu.</w:t>
      </w:r>
    </w:p>
    <w:p w14:paraId="3198E505" w14:textId="77777777" w:rsidR="00894181" w:rsidRPr="00656ED1" w:rsidRDefault="00894181" w:rsidP="00393909">
      <w:pPr>
        <w:spacing w:after="0" w:line="240" w:lineRule="auto"/>
        <w:jc w:val="both"/>
        <w:rPr>
          <w:rFonts w:eastAsia="Calibri" w:cs="Times New Roman"/>
          <w:b/>
          <w:lang w:eastAsia="cs-CZ"/>
        </w:rPr>
      </w:pPr>
    </w:p>
    <w:p w14:paraId="5196B7C6" w14:textId="723A1E41"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291E08" w:rsidRPr="00656ED1">
        <w:rPr>
          <w:rFonts w:eastAsia="Calibri" w:cs="Times New Roman"/>
          <w:b/>
          <w:lang w:eastAsia="cs-CZ"/>
        </w:rPr>
        <w:t xml:space="preserve">Lišta bude z PVC odolné alkalickému prostředí + </w:t>
      </w:r>
      <w:proofErr w:type="spellStart"/>
      <w:r w:rsidR="00291E08" w:rsidRPr="00656ED1">
        <w:rPr>
          <w:rFonts w:eastAsia="Calibri" w:cs="Times New Roman"/>
          <w:b/>
          <w:lang w:eastAsia="cs-CZ"/>
        </w:rPr>
        <w:t>sklovláknitá</w:t>
      </w:r>
      <w:proofErr w:type="spellEnd"/>
      <w:r w:rsidR="00291E08" w:rsidRPr="00656ED1">
        <w:rPr>
          <w:rFonts w:eastAsia="Calibri" w:cs="Times New Roman"/>
          <w:b/>
          <w:lang w:eastAsia="cs-CZ"/>
        </w:rPr>
        <w:t xml:space="preserve"> výztužná tkanina </w:t>
      </w:r>
      <w:proofErr w:type="gramStart"/>
      <w:r w:rsidR="00291E08" w:rsidRPr="00656ED1">
        <w:rPr>
          <w:rFonts w:eastAsia="Calibri" w:cs="Times New Roman"/>
          <w:b/>
          <w:lang w:eastAsia="cs-CZ"/>
        </w:rPr>
        <w:t>viz. obrázek</w:t>
      </w:r>
      <w:proofErr w:type="gramEnd"/>
      <w:r w:rsidR="00291E08" w:rsidRPr="00656ED1">
        <w:rPr>
          <w:rFonts w:eastAsia="Calibri" w:cs="Times New Roman"/>
          <w:b/>
          <w:lang w:eastAsia="cs-CZ"/>
        </w:rPr>
        <w:t xml:space="preserve"> – dilatační lišta mezi</w:t>
      </w:r>
      <w:r w:rsidR="00DE7B0F" w:rsidRPr="00656ED1">
        <w:rPr>
          <w:rFonts w:eastAsia="Calibri" w:cs="Times New Roman"/>
          <w:b/>
          <w:lang w:eastAsia="cs-CZ"/>
        </w:rPr>
        <w:t xml:space="preserve"> původním objektem a přístavbou, opraveno ve VV viz příloha</w:t>
      </w:r>
    </w:p>
    <w:p w14:paraId="1E15014C" w14:textId="77777777" w:rsidR="00393909" w:rsidRPr="00656ED1" w:rsidRDefault="00393909" w:rsidP="00393909">
      <w:pPr>
        <w:spacing w:after="0" w:line="240" w:lineRule="auto"/>
        <w:jc w:val="both"/>
        <w:rPr>
          <w:rFonts w:eastAsia="Calibri" w:cs="Times New Roman"/>
          <w:b/>
          <w:lang w:eastAsia="cs-CZ"/>
        </w:rPr>
      </w:pPr>
    </w:p>
    <w:p w14:paraId="26DF7656"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32</w:t>
      </w:r>
      <w:r w:rsidRPr="00656ED1">
        <w:rPr>
          <w:rFonts w:eastAsia="Calibri" w:cs="Times New Roman"/>
          <w:b/>
          <w:lang w:eastAsia="cs-CZ"/>
        </w:rPr>
        <w:t xml:space="preserve">: </w:t>
      </w:r>
    </w:p>
    <w:p w14:paraId="65CB7DC8"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43-40-01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8 Dodávka a montáž KZS vč. povrchové úpravy</w:t>
      </w:r>
    </w:p>
    <w:p w14:paraId="4AA558DE"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Žádáme zadavatele o vysvětlení, čeho se tato položka týká? Dle PD je zateplení řešeno pouze u nového korpusu a to již z výroby: „Korpus bude z výroby zateplen tep. </w:t>
      </w:r>
      <w:proofErr w:type="gramStart"/>
      <w:r w:rsidRPr="00656ED1">
        <w:rPr>
          <w:rFonts w:eastAsia="Calibri" w:cs="Arial"/>
        </w:rPr>
        <w:t>izolací</w:t>
      </w:r>
      <w:proofErr w:type="gramEnd"/>
      <w:r w:rsidRPr="00656ED1">
        <w:rPr>
          <w:rFonts w:eastAsia="Calibri" w:cs="Arial"/>
        </w:rPr>
        <w:t xml:space="preserve"> </w:t>
      </w:r>
      <w:proofErr w:type="spellStart"/>
      <w:r w:rsidRPr="00656ED1">
        <w:rPr>
          <w:rFonts w:eastAsia="Calibri" w:cs="Arial"/>
        </w:rPr>
        <w:t>tl</w:t>
      </w:r>
      <w:proofErr w:type="spellEnd"/>
      <w:r w:rsidRPr="00656ED1">
        <w:rPr>
          <w:rFonts w:eastAsia="Calibri" w:cs="Arial"/>
        </w:rPr>
        <w:t>. 60mm a omítnut.“</w:t>
      </w:r>
    </w:p>
    <w:p w14:paraId="444F161D" w14:textId="77777777" w:rsidR="00894181" w:rsidRPr="00656ED1" w:rsidRDefault="00894181" w:rsidP="00393909">
      <w:pPr>
        <w:spacing w:after="0" w:line="240" w:lineRule="auto"/>
        <w:jc w:val="both"/>
        <w:rPr>
          <w:rFonts w:eastAsia="Calibri" w:cs="Times New Roman"/>
          <w:b/>
          <w:lang w:eastAsia="cs-CZ"/>
        </w:rPr>
      </w:pPr>
    </w:p>
    <w:p w14:paraId="29102BBB" w14:textId="3842EF11"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proofErr w:type="gramStart"/>
      <w:r w:rsidR="00DE7B0F" w:rsidRPr="00656ED1">
        <w:rPr>
          <w:rFonts w:eastAsia="Calibri" w:cs="Times New Roman"/>
          <w:b/>
          <w:lang w:eastAsia="cs-CZ"/>
        </w:rPr>
        <w:t>Ano</w:t>
      </w:r>
      <w:proofErr w:type="gramEnd"/>
      <w:r w:rsidR="00DE7B0F" w:rsidRPr="00656ED1">
        <w:rPr>
          <w:rFonts w:eastAsia="Calibri" w:cs="Times New Roman"/>
          <w:b/>
          <w:lang w:eastAsia="cs-CZ"/>
        </w:rPr>
        <w:t xml:space="preserve">, korpus je zateplen v </w:t>
      </w:r>
      <w:proofErr w:type="gramStart"/>
      <w:r w:rsidR="00DE7B0F" w:rsidRPr="00656ED1">
        <w:rPr>
          <w:rFonts w:eastAsia="Calibri" w:cs="Times New Roman"/>
          <w:b/>
          <w:lang w:eastAsia="cs-CZ"/>
        </w:rPr>
        <w:t>výroby.</w:t>
      </w:r>
      <w:proofErr w:type="gramEnd"/>
      <w:r w:rsidR="00DE7B0F" w:rsidRPr="00656ED1">
        <w:rPr>
          <w:rFonts w:eastAsia="Calibri" w:cs="Times New Roman"/>
          <w:b/>
          <w:lang w:eastAsia="cs-CZ"/>
        </w:rPr>
        <w:t xml:space="preserve"> Tato položka byla duplicitní a byla odstraněna (</w:t>
      </w:r>
      <w:proofErr w:type="gramStart"/>
      <w:r w:rsidR="00DE7B0F" w:rsidRPr="00656ED1">
        <w:rPr>
          <w:rFonts w:eastAsia="Calibri" w:cs="Times New Roman"/>
          <w:b/>
          <w:lang w:eastAsia="cs-CZ"/>
        </w:rPr>
        <w:t>p.č.</w:t>
      </w:r>
      <w:proofErr w:type="gramEnd"/>
      <w:r w:rsidR="00DE7B0F" w:rsidRPr="00656ED1">
        <w:rPr>
          <w:rFonts w:eastAsia="Calibri" w:cs="Times New Roman"/>
          <w:b/>
          <w:lang w:eastAsia="cs-CZ"/>
        </w:rPr>
        <w:t>8), opraveno ve VV, viz příloha</w:t>
      </w:r>
    </w:p>
    <w:p w14:paraId="6C6A6C90" w14:textId="77777777" w:rsidR="00393909" w:rsidRPr="00656ED1" w:rsidRDefault="00393909" w:rsidP="00393909">
      <w:pPr>
        <w:spacing w:after="0" w:line="240" w:lineRule="auto"/>
        <w:jc w:val="both"/>
        <w:rPr>
          <w:rFonts w:eastAsia="Calibri" w:cs="Times New Roman"/>
          <w:b/>
          <w:lang w:eastAsia="cs-CZ"/>
        </w:rPr>
      </w:pPr>
    </w:p>
    <w:p w14:paraId="49D3C307"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33</w:t>
      </w:r>
      <w:r w:rsidRPr="00656ED1">
        <w:rPr>
          <w:rFonts w:eastAsia="Calibri" w:cs="Times New Roman"/>
          <w:b/>
          <w:lang w:eastAsia="cs-CZ"/>
        </w:rPr>
        <w:t xml:space="preserve">: </w:t>
      </w:r>
    </w:p>
    <w:p w14:paraId="5BEDC0FA"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43-40-01</w:t>
      </w:r>
      <w:r w:rsidRPr="00656ED1">
        <w:rPr>
          <w:rFonts w:eastAsia="Calibri" w:cs="Arial"/>
        </w:rPr>
        <w:t xml:space="preserve"> – </w:t>
      </w:r>
      <w:proofErr w:type="spellStart"/>
      <w:proofErr w:type="gramStart"/>
      <w:r w:rsidRPr="00656ED1">
        <w:rPr>
          <w:rFonts w:eastAsia="Calibri" w:cs="Arial"/>
        </w:rPr>
        <w:t>p.č</w:t>
      </w:r>
      <w:proofErr w:type="spellEnd"/>
      <w:r w:rsidRPr="00656ED1">
        <w:rPr>
          <w:rFonts w:eastAsia="Calibri" w:cs="Arial"/>
        </w:rPr>
        <w:t>.</w:t>
      </w:r>
      <w:proofErr w:type="gramEnd"/>
      <w:r w:rsidRPr="00656ED1">
        <w:rPr>
          <w:rFonts w:eastAsia="Calibri" w:cs="Arial"/>
        </w:rPr>
        <w:t xml:space="preserve"> 15 Dodávka a montáž kabelového žlabu</w:t>
      </w:r>
    </w:p>
    <w:p w14:paraId="4B112411"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Žádáme zadavatele o vysvětlení, čeho se tato položka týká? V PD jsme ji nenašli. Případně specifikaci žlabu.</w:t>
      </w:r>
    </w:p>
    <w:p w14:paraId="6BA17392" w14:textId="77777777" w:rsidR="00894181" w:rsidRPr="00656ED1" w:rsidRDefault="00894181" w:rsidP="00393909">
      <w:pPr>
        <w:spacing w:after="0" w:line="240" w:lineRule="auto"/>
        <w:jc w:val="both"/>
        <w:rPr>
          <w:rFonts w:eastAsia="Calibri" w:cs="Times New Roman"/>
          <w:b/>
          <w:lang w:eastAsia="cs-CZ"/>
        </w:rPr>
      </w:pPr>
    </w:p>
    <w:p w14:paraId="2BDB8840" w14:textId="3BEB5FA8"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E7B0F" w:rsidRPr="00656ED1">
        <w:rPr>
          <w:rFonts w:eastAsia="Calibri" w:cs="Times New Roman"/>
          <w:b/>
          <w:lang w:eastAsia="cs-CZ"/>
        </w:rPr>
        <w:t>Jedná se o dodání a montáž kabelového žlabu, který bude umístěn v kabelovém prostoru. Žlab je dodáván z důvodu uspořádání a vedení některých kabelů. Bude se jednat o plechový žlab s perforací a požární odolností o síle plechu 1,5mm a výšce stěny 100mm. Spojování a upevňování žlabu bude prováděno pomocí spojovacích prvků, opraveno ve VV viz příloha</w:t>
      </w:r>
    </w:p>
    <w:p w14:paraId="2006BB6B" w14:textId="77777777" w:rsidR="00393909" w:rsidRPr="00656ED1" w:rsidRDefault="00393909" w:rsidP="00393909">
      <w:pPr>
        <w:spacing w:after="0" w:line="240" w:lineRule="auto"/>
        <w:jc w:val="both"/>
        <w:rPr>
          <w:rFonts w:eastAsia="Calibri" w:cs="Times New Roman"/>
          <w:b/>
          <w:lang w:eastAsia="cs-CZ"/>
        </w:rPr>
      </w:pPr>
    </w:p>
    <w:p w14:paraId="3D50CC3E" w14:textId="77777777" w:rsidR="00393909" w:rsidRPr="00656ED1" w:rsidRDefault="00393909" w:rsidP="00393909">
      <w:pPr>
        <w:spacing w:after="0" w:line="240" w:lineRule="auto"/>
        <w:jc w:val="both"/>
        <w:rPr>
          <w:rFonts w:eastAsia="Calibri" w:cs="Times New Roman"/>
          <w:b/>
          <w:lang w:eastAsia="cs-CZ"/>
        </w:rPr>
      </w:pPr>
      <w:r w:rsidRPr="00656ED1">
        <w:rPr>
          <w:rFonts w:eastAsia="Calibri" w:cs="Times New Roman"/>
          <w:b/>
          <w:lang w:eastAsia="cs-CZ"/>
        </w:rPr>
        <w:lastRenderedPageBreak/>
        <w:t xml:space="preserve">Dotaz č. </w:t>
      </w:r>
      <w:r w:rsidR="00AA429F" w:rsidRPr="00656ED1">
        <w:rPr>
          <w:rFonts w:eastAsia="Calibri" w:cs="Times New Roman"/>
          <w:b/>
          <w:lang w:eastAsia="cs-CZ"/>
        </w:rPr>
        <w:t>34</w:t>
      </w:r>
      <w:r w:rsidRPr="00656ED1">
        <w:rPr>
          <w:rFonts w:eastAsia="Calibri" w:cs="Times New Roman"/>
          <w:b/>
          <w:lang w:eastAsia="cs-CZ"/>
        </w:rPr>
        <w:t xml:space="preserve">: </w:t>
      </w:r>
    </w:p>
    <w:p w14:paraId="5FB82E3A"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V soupisech prací pro </w:t>
      </w:r>
      <w:proofErr w:type="gramStart"/>
      <w:r w:rsidRPr="00656ED1">
        <w:rPr>
          <w:rFonts w:eastAsia="Calibri" w:cs="Arial"/>
        </w:rPr>
        <w:t>část E.1.4</w:t>
      </w:r>
      <w:proofErr w:type="gramEnd"/>
      <w:r w:rsidRPr="00656ED1">
        <w:rPr>
          <w:rFonts w:eastAsia="Calibri" w:cs="Arial"/>
        </w:rPr>
        <w:t xml:space="preserve"> jsme našli položky s nulovým množstvím, viz tabulka. Může zadavatel tyto položky prověřit?</w:t>
      </w:r>
    </w:p>
    <w:tbl>
      <w:tblPr>
        <w:tblStyle w:val="Mkatabulky1"/>
        <w:tblW w:w="9464" w:type="dxa"/>
        <w:tblLook w:val="04A0" w:firstRow="1" w:lastRow="0" w:firstColumn="1" w:lastColumn="0" w:noHBand="0" w:noVBand="1"/>
      </w:tblPr>
      <w:tblGrid>
        <w:gridCol w:w="1696"/>
        <w:gridCol w:w="588"/>
        <w:gridCol w:w="1329"/>
        <w:gridCol w:w="4008"/>
        <w:gridCol w:w="992"/>
        <w:gridCol w:w="851"/>
      </w:tblGrid>
      <w:tr w:rsidR="00656ED1" w:rsidRPr="00656ED1" w14:paraId="1CDF1A89" w14:textId="77777777" w:rsidTr="00F23F6F">
        <w:trPr>
          <w:trHeight w:val="225"/>
        </w:trPr>
        <w:tc>
          <w:tcPr>
            <w:tcW w:w="1696" w:type="dxa"/>
            <w:noWrap/>
            <w:hideMark/>
          </w:tcPr>
          <w:p w14:paraId="37D260C1" w14:textId="77777777" w:rsidR="00393909" w:rsidRPr="00656ED1" w:rsidRDefault="00393909" w:rsidP="00393909">
            <w:pPr>
              <w:jc w:val="both"/>
              <w:rPr>
                <w:rFonts w:eastAsia="Calibri" w:cs="Times New Roman"/>
                <w:b/>
                <w:sz w:val="18"/>
                <w:szCs w:val="18"/>
                <w:highlight w:val="yellow"/>
              </w:rPr>
            </w:pPr>
            <w:r w:rsidRPr="00656ED1">
              <w:rPr>
                <w:rFonts w:eastAsia="Calibri" w:cs="Times New Roman"/>
                <w:b/>
                <w:sz w:val="18"/>
                <w:szCs w:val="18"/>
                <w:highlight w:val="yellow"/>
              </w:rPr>
              <w:t>SO 44-20-01</w:t>
            </w:r>
          </w:p>
        </w:tc>
        <w:tc>
          <w:tcPr>
            <w:tcW w:w="588" w:type="dxa"/>
            <w:noWrap/>
            <w:hideMark/>
          </w:tcPr>
          <w:p w14:paraId="1CD6A55B"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6</w:t>
            </w:r>
          </w:p>
        </w:tc>
        <w:tc>
          <w:tcPr>
            <w:tcW w:w="1329" w:type="dxa"/>
            <w:noWrap/>
            <w:hideMark/>
          </w:tcPr>
          <w:p w14:paraId="71925458"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17280</w:t>
            </w:r>
          </w:p>
        </w:tc>
        <w:tc>
          <w:tcPr>
            <w:tcW w:w="4008" w:type="dxa"/>
            <w:hideMark/>
          </w:tcPr>
          <w:p w14:paraId="15BAAE54"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ZŘÍZENÍ TĚSNĚNÍ Z NAKUPOVANÝCH MATERIÁLŮ</w:t>
            </w:r>
          </w:p>
        </w:tc>
        <w:tc>
          <w:tcPr>
            <w:tcW w:w="992" w:type="dxa"/>
            <w:noWrap/>
            <w:hideMark/>
          </w:tcPr>
          <w:p w14:paraId="35BE97D2"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M3</w:t>
            </w:r>
          </w:p>
        </w:tc>
        <w:tc>
          <w:tcPr>
            <w:tcW w:w="851" w:type="dxa"/>
            <w:noWrap/>
            <w:hideMark/>
          </w:tcPr>
          <w:p w14:paraId="6BD31BD1"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0,000</w:t>
            </w:r>
          </w:p>
        </w:tc>
      </w:tr>
      <w:tr w:rsidR="00656ED1" w:rsidRPr="00656ED1" w14:paraId="1AA86E93" w14:textId="77777777" w:rsidTr="00F23F6F">
        <w:trPr>
          <w:trHeight w:val="225"/>
        </w:trPr>
        <w:tc>
          <w:tcPr>
            <w:tcW w:w="1696" w:type="dxa"/>
            <w:noWrap/>
            <w:hideMark/>
          </w:tcPr>
          <w:p w14:paraId="3609CC1E" w14:textId="77777777" w:rsidR="00393909" w:rsidRPr="00656ED1" w:rsidRDefault="00393909" w:rsidP="00393909">
            <w:pPr>
              <w:jc w:val="both"/>
              <w:rPr>
                <w:rFonts w:eastAsia="Calibri" w:cs="Times New Roman"/>
                <w:b/>
                <w:sz w:val="18"/>
                <w:szCs w:val="18"/>
                <w:highlight w:val="yellow"/>
              </w:rPr>
            </w:pPr>
            <w:r w:rsidRPr="00656ED1">
              <w:rPr>
                <w:rFonts w:eastAsia="Calibri" w:cs="Times New Roman"/>
                <w:b/>
                <w:sz w:val="18"/>
                <w:szCs w:val="18"/>
                <w:highlight w:val="yellow"/>
              </w:rPr>
              <w:t>SO 44-20-01</w:t>
            </w:r>
          </w:p>
        </w:tc>
        <w:tc>
          <w:tcPr>
            <w:tcW w:w="588" w:type="dxa"/>
            <w:noWrap/>
            <w:hideMark/>
          </w:tcPr>
          <w:p w14:paraId="30E86647"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24</w:t>
            </w:r>
          </w:p>
        </w:tc>
        <w:tc>
          <w:tcPr>
            <w:tcW w:w="1329" w:type="dxa"/>
            <w:noWrap/>
            <w:hideMark/>
          </w:tcPr>
          <w:p w14:paraId="5EA8814A"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28999</w:t>
            </w:r>
          </w:p>
        </w:tc>
        <w:tc>
          <w:tcPr>
            <w:tcW w:w="4008" w:type="dxa"/>
            <w:hideMark/>
          </w:tcPr>
          <w:p w14:paraId="0174E960"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OPLÁŠTĚNÍ (ZPEVNĚNÍ) Z FÓLIE</w:t>
            </w:r>
          </w:p>
        </w:tc>
        <w:tc>
          <w:tcPr>
            <w:tcW w:w="992" w:type="dxa"/>
            <w:noWrap/>
            <w:hideMark/>
          </w:tcPr>
          <w:p w14:paraId="7D29B427"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M2</w:t>
            </w:r>
          </w:p>
        </w:tc>
        <w:tc>
          <w:tcPr>
            <w:tcW w:w="851" w:type="dxa"/>
            <w:noWrap/>
            <w:hideMark/>
          </w:tcPr>
          <w:p w14:paraId="43F149C9" w14:textId="77777777" w:rsidR="00393909" w:rsidRPr="00656ED1" w:rsidRDefault="00393909" w:rsidP="00393909">
            <w:pPr>
              <w:jc w:val="both"/>
              <w:rPr>
                <w:rFonts w:eastAsia="Calibri" w:cs="Times New Roman"/>
                <w:sz w:val="18"/>
                <w:szCs w:val="18"/>
                <w:highlight w:val="yellow"/>
              </w:rPr>
            </w:pPr>
            <w:r w:rsidRPr="00656ED1">
              <w:rPr>
                <w:rFonts w:eastAsia="Calibri" w:cs="Times New Roman"/>
                <w:sz w:val="18"/>
                <w:szCs w:val="18"/>
                <w:highlight w:val="yellow"/>
              </w:rPr>
              <w:t>0,000</w:t>
            </w:r>
          </w:p>
        </w:tc>
      </w:tr>
      <w:tr w:rsidR="00656ED1" w:rsidRPr="00656ED1" w14:paraId="621B9836" w14:textId="77777777" w:rsidTr="00F23F6F">
        <w:trPr>
          <w:trHeight w:val="225"/>
        </w:trPr>
        <w:tc>
          <w:tcPr>
            <w:tcW w:w="1696" w:type="dxa"/>
            <w:noWrap/>
            <w:hideMark/>
          </w:tcPr>
          <w:p w14:paraId="4AA6CCFA" w14:textId="77777777" w:rsidR="00393909" w:rsidRPr="00656ED1" w:rsidRDefault="00393909" w:rsidP="00393909">
            <w:pPr>
              <w:jc w:val="both"/>
              <w:rPr>
                <w:rFonts w:eastAsia="Calibri" w:cs="Times New Roman"/>
                <w:b/>
                <w:sz w:val="18"/>
                <w:szCs w:val="18"/>
              </w:rPr>
            </w:pPr>
            <w:r w:rsidRPr="00656ED1">
              <w:rPr>
                <w:rFonts w:eastAsia="Calibri" w:cs="Times New Roman"/>
                <w:b/>
                <w:sz w:val="18"/>
                <w:szCs w:val="18"/>
              </w:rPr>
              <w:t>SO 44-20-01</w:t>
            </w:r>
          </w:p>
        </w:tc>
        <w:tc>
          <w:tcPr>
            <w:tcW w:w="588" w:type="dxa"/>
            <w:noWrap/>
            <w:hideMark/>
          </w:tcPr>
          <w:p w14:paraId="7C1268E9"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25</w:t>
            </w:r>
          </w:p>
        </w:tc>
        <w:tc>
          <w:tcPr>
            <w:tcW w:w="1329" w:type="dxa"/>
            <w:noWrap/>
            <w:hideMark/>
          </w:tcPr>
          <w:p w14:paraId="694FA788"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327125</w:t>
            </w:r>
          </w:p>
        </w:tc>
        <w:tc>
          <w:tcPr>
            <w:tcW w:w="4008" w:type="dxa"/>
            <w:hideMark/>
          </w:tcPr>
          <w:p w14:paraId="2FDAF409"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ZDI OPĚR, ZÁRUB, NÁBŘEŽ Z DÍLCŮ ŽELEZOBETON DO C30/37</w:t>
            </w:r>
          </w:p>
        </w:tc>
        <w:tc>
          <w:tcPr>
            <w:tcW w:w="992" w:type="dxa"/>
            <w:noWrap/>
            <w:hideMark/>
          </w:tcPr>
          <w:p w14:paraId="7DD0B8C2"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M3</w:t>
            </w:r>
          </w:p>
        </w:tc>
        <w:tc>
          <w:tcPr>
            <w:tcW w:w="851" w:type="dxa"/>
            <w:noWrap/>
            <w:hideMark/>
          </w:tcPr>
          <w:p w14:paraId="4B4CF338"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0,000</w:t>
            </w:r>
          </w:p>
        </w:tc>
      </w:tr>
      <w:tr w:rsidR="00393909" w:rsidRPr="00656ED1" w14:paraId="7E808AEA" w14:textId="77777777" w:rsidTr="00F23F6F">
        <w:trPr>
          <w:trHeight w:val="225"/>
        </w:trPr>
        <w:tc>
          <w:tcPr>
            <w:tcW w:w="1696" w:type="dxa"/>
            <w:noWrap/>
            <w:hideMark/>
          </w:tcPr>
          <w:p w14:paraId="57AB4CE5" w14:textId="77777777" w:rsidR="00393909" w:rsidRPr="00656ED1" w:rsidRDefault="00393909" w:rsidP="00393909">
            <w:pPr>
              <w:jc w:val="both"/>
              <w:rPr>
                <w:rFonts w:eastAsia="Calibri" w:cs="Times New Roman"/>
                <w:b/>
                <w:sz w:val="18"/>
                <w:szCs w:val="18"/>
              </w:rPr>
            </w:pPr>
            <w:r w:rsidRPr="00656ED1">
              <w:rPr>
                <w:rFonts w:eastAsia="Calibri" w:cs="Times New Roman"/>
                <w:b/>
                <w:sz w:val="18"/>
                <w:szCs w:val="18"/>
              </w:rPr>
              <w:t>SO 45-20-91</w:t>
            </w:r>
          </w:p>
        </w:tc>
        <w:tc>
          <w:tcPr>
            <w:tcW w:w="588" w:type="dxa"/>
            <w:noWrap/>
            <w:hideMark/>
          </w:tcPr>
          <w:p w14:paraId="61B1E201"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25</w:t>
            </w:r>
          </w:p>
        </w:tc>
        <w:tc>
          <w:tcPr>
            <w:tcW w:w="1329" w:type="dxa"/>
            <w:noWrap/>
            <w:hideMark/>
          </w:tcPr>
          <w:p w14:paraId="00382106"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348171</w:t>
            </w:r>
          </w:p>
        </w:tc>
        <w:tc>
          <w:tcPr>
            <w:tcW w:w="4008" w:type="dxa"/>
            <w:hideMark/>
          </w:tcPr>
          <w:p w14:paraId="0457A2CC"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ZÁBRADLÍ Z DÍLCŮ KOVOVÝCH S NÁTĚREM</w:t>
            </w:r>
          </w:p>
        </w:tc>
        <w:tc>
          <w:tcPr>
            <w:tcW w:w="992" w:type="dxa"/>
            <w:noWrap/>
            <w:hideMark/>
          </w:tcPr>
          <w:p w14:paraId="310D27C1"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KG</w:t>
            </w:r>
          </w:p>
        </w:tc>
        <w:tc>
          <w:tcPr>
            <w:tcW w:w="851" w:type="dxa"/>
            <w:noWrap/>
            <w:hideMark/>
          </w:tcPr>
          <w:p w14:paraId="60BAEF70" w14:textId="77777777" w:rsidR="00393909" w:rsidRPr="00656ED1" w:rsidRDefault="00393909" w:rsidP="00393909">
            <w:pPr>
              <w:jc w:val="both"/>
              <w:rPr>
                <w:rFonts w:eastAsia="Calibri" w:cs="Times New Roman"/>
                <w:sz w:val="18"/>
                <w:szCs w:val="18"/>
              </w:rPr>
            </w:pPr>
            <w:r w:rsidRPr="00656ED1">
              <w:rPr>
                <w:rFonts w:eastAsia="Calibri" w:cs="Times New Roman"/>
                <w:sz w:val="18"/>
                <w:szCs w:val="18"/>
              </w:rPr>
              <w:t>0,000</w:t>
            </w:r>
          </w:p>
        </w:tc>
      </w:tr>
    </w:tbl>
    <w:p w14:paraId="245E38D5" w14:textId="77777777" w:rsidR="00393909" w:rsidRPr="00656ED1" w:rsidRDefault="00393909" w:rsidP="00393909">
      <w:pPr>
        <w:spacing w:after="160" w:line="259" w:lineRule="auto"/>
        <w:jc w:val="both"/>
        <w:rPr>
          <w:rFonts w:eastAsia="Calibri" w:cs="Arial"/>
        </w:rPr>
      </w:pPr>
    </w:p>
    <w:p w14:paraId="4DB706BD" w14:textId="67F8B6FA" w:rsidR="002D34FE" w:rsidRPr="00656ED1" w:rsidRDefault="002D34FE" w:rsidP="002D34FE">
      <w:pPr>
        <w:spacing w:after="0" w:line="240" w:lineRule="auto"/>
        <w:jc w:val="both"/>
        <w:rPr>
          <w:b/>
        </w:rPr>
      </w:pPr>
      <w:r w:rsidRPr="00656ED1">
        <w:rPr>
          <w:rFonts w:eastAsia="Calibri" w:cs="Times New Roman"/>
          <w:b/>
          <w:lang w:eastAsia="cs-CZ"/>
        </w:rPr>
        <w:t xml:space="preserve">Odpověď: </w:t>
      </w:r>
      <w:r w:rsidR="00F23F6F" w:rsidRPr="00656ED1">
        <w:t xml:space="preserve"> </w:t>
      </w:r>
      <w:r w:rsidR="00B111F1" w:rsidRPr="00656ED1">
        <w:t xml:space="preserve"> </w:t>
      </w:r>
      <w:r w:rsidR="00B111F1" w:rsidRPr="00656ED1">
        <w:rPr>
          <w:b/>
        </w:rPr>
        <w:t>Položku 6 a 24, SO 44-20-01</w:t>
      </w:r>
      <w:r w:rsidR="001C2820" w:rsidRPr="00656ED1">
        <w:rPr>
          <w:b/>
        </w:rPr>
        <w:t xml:space="preserve"> (žlutě označeny)</w:t>
      </w:r>
      <w:r w:rsidR="00B111F1" w:rsidRPr="00656ED1">
        <w:rPr>
          <w:b/>
        </w:rPr>
        <w:t>, neodpovídá položce v dotazu. Prosíme o upřesnění a přehodnocení správnosti dotazu.</w:t>
      </w:r>
      <w:r w:rsidR="001C2820" w:rsidRPr="00656ED1">
        <w:rPr>
          <w:b/>
        </w:rPr>
        <w:t xml:space="preserve"> </w:t>
      </w:r>
    </w:p>
    <w:p w14:paraId="5FE79C7E" w14:textId="18D7769D" w:rsidR="001C2820" w:rsidRPr="00656ED1" w:rsidRDefault="001C2820" w:rsidP="002D34FE">
      <w:pPr>
        <w:spacing w:after="0" w:line="240" w:lineRule="auto"/>
        <w:jc w:val="both"/>
        <w:rPr>
          <w:rFonts w:eastAsia="Calibri" w:cs="Times New Roman"/>
          <w:b/>
          <w:lang w:eastAsia="cs-CZ"/>
        </w:rPr>
      </w:pPr>
      <w:r w:rsidRPr="00656ED1">
        <w:rPr>
          <w:rFonts w:eastAsia="Calibri" w:cs="Times New Roman"/>
          <w:b/>
          <w:lang w:eastAsia="cs-CZ"/>
        </w:rPr>
        <w:t>U SO 44-20-01 a 45-20-91, u obou pol. 25, byly opraveny soupisy prací, místy došlo k úpravám kubatur jednotlivých položek, viz příloha.</w:t>
      </w:r>
    </w:p>
    <w:p w14:paraId="018A65D1" w14:textId="77777777" w:rsidR="002D34FE" w:rsidRPr="00656ED1" w:rsidRDefault="002D34FE" w:rsidP="002D34FE">
      <w:pPr>
        <w:spacing w:after="0" w:line="240" w:lineRule="auto"/>
        <w:jc w:val="both"/>
        <w:rPr>
          <w:rFonts w:eastAsia="Calibri" w:cs="Times New Roman"/>
          <w:b/>
          <w:lang w:eastAsia="cs-CZ"/>
        </w:rPr>
      </w:pPr>
    </w:p>
    <w:p w14:paraId="3570BEA5"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35</w:t>
      </w:r>
      <w:r w:rsidRPr="00656ED1">
        <w:rPr>
          <w:rFonts w:eastAsia="Calibri" w:cs="Times New Roman"/>
          <w:b/>
          <w:lang w:eastAsia="cs-CZ"/>
        </w:rPr>
        <w:t xml:space="preserve">: </w:t>
      </w:r>
    </w:p>
    <w:p w14:paraId="414E90DE" w14:textId="77777777" w:rsidR="00393909" w:rsidRPr="00656ED1" w:rsidRDefault="00393909" w:rsidP="00393909">
      <w:pPr>
        <w:spacing w:after="160" w:line="259" w:lineRule="auto"/>
        <w:contextualSpacing/>
        <w:jc w:val="both"/>
        <w:rPr>
          <w:rFonts w:eastAsia="Calibri" w:cs="Arial"/>
        </w:rPr>
      </w:pPr>
      <w:r w:rsidRPr="00656ED1">
        <w:rPr>
          <w:rFonts w:eastAsia="Calibri" w:cs="Arial"/>
        </w:rPr>
        <w:t xml:space="preserve">Soupisy prací </w:t>
      </w:r>
      <w:r w:rsidRPr="00656ED1">
        <w:rPr>
          <w:rFonts w:eastAsia="Calibri" w:cs="Arial"/>
          <w:b/>
        </w:rPr>
        <w:t>SO 41-20-01, SO 44-20-01, SO 44-21-01 a SO 45-20-91</w:t>
      </w:r>
      <w:r w:rsidRPr="00656ED1">
        <w:rPr>
          <w:rFonts w:eastAsia="Calibri" w:cs="Arial"/>
        </w:rPr>
        <w:t xml:space="preserve"> nemají u většiny položek uveden výpočet množství nebo odkaz na dokumentaci, takže není možno ověřit množství a správně identifikovat danou konstrukci, viz vyhláška č. 169/2016 Sb. a její novelizace č. 405/2017 </w:t>
      </w:r>
      <w:proofErr w:type="gramStart"/>
      <w:r w:rsidRPr="00656ED1">
        <w:rPr>
          <w:rFonts w:eastAsia="Calibri" w:cs="Arial"/>
        </w:rPr>
        <w:t>Sb..</w:t>
      </w:r>
      <w:proofErr w:type="gramEnd"/>
      <w:r w:rsidRPr="00656ED1">
        <w:rPr>
          <w:rFonts w:eastAsia="Calibri" w:cs="Arial"/>
        </w:rPr>
        <w:t xml:space="preserve"> Může zadavatel doplnit soupis prací?</w:t>
      </w:r>
    </w:p>
    <w:p w14:paraId="7E185A2E" w14:textId="77777777" w:rsidR="00393909" w:rsidRPr="00656ED1" w:rsidRDefault="00393909" w:rsidP="00393909">
      <w:pPr>
        <w:spacing w:after="160" w:line="259" w:lineRule="auto"/>
        <w:contextualSpacing/>
        <w:jc w:val="both"/>
        <w:rPr>
          <w:rFonts w:eastAsia="Calibri" w:cs="Arial"/>
        </w:rPr>
      </w:pPr>
    </w:p>
    <w:p w14:paraId="07488622" w14:textId="682B2452"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950370" w:rsidRPr="00656ED1">
        <w:rPr>
          <w:rFonts w:eastAsia="Calibri" w:cs="Times New Roman"/>
          <w:b/>
          <w:lang w:eastAsia="cs-CZ"/>
        </w:rPr>
        <w:t>SO 41-20-01, SO 44-21-01 – výpočty množství doplněny</w:t>
      </w:r>
    </w:p>
    <w:p w14:paraId="044E7DBA" w14:textId="77777777" w:rsidR="002D34FE" w:rsidRPr="00656ED1" w:rsidRDefault="002D34FE" w:rsidP="002D34FE">
      <w:pPr>
        <w:spacing w:after="0" w:line="240" w:lineRule="auto"/>
        <w:jc w:val="both"/>
        <w:rPr>
          <w:rFonts w:eastAsia="Calibri" w:cs="Times New Roman"/>
          <w:b/>
          <w:lang w:eastAsia="cs-CZ"/>
        </w:rPr>
      </w:pPr>
    </w:p>
    <w:p w14:paraId="523A04F6"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36</w:t>
      </w:r>
      <w:r w:rsidRPr="00656ED1">
        <w:rPr>
          <w:rFonts w:eastAsia="Calibri" w:cs="Times New Roman"/>
          <w:b/>
          <w:lang w:eastAsia="cs-CZ"/>
        </w:rPr>
        <w:t xml:space="preserve">: </w:t>
      </w:r>
    </w:p>
    <w:p w14:paraId="16DD3AA5"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41-20-01</w:t>
      </w:r>
      <w:r w:rsidRPr="00656ED1">
        <w:rPr>
          <w:rFonts w:eastAsia="Calibri" w:cs="Arial"/>
        </w:rPr>
        <w:t xml:space="preserve"> – pol. č. 11 - VÝZTUŽ ZÁKLADŮ Z OCELI 10505, B500B - 13,751t, má uveden výpočet 0,15*91,67=13,751, který nám není jasný. Podle výkresu č. 9.1 je množství výztuže hydroizolační vany 3,607 (výztuž) + 4,337 (sítě) = 7,944 t. Může zadavatel vysvětlit rozdíl v množství a opravit soupis prací?</w:t>
      </w:r>
    </w:p>
    <w:p w14:paraId="401F8749" w14:textId="77777777" w:rsidR="00393909" w:rsidRPr="00656ED1" w:rsidRDefault="00393909" w:rsidP="00393909">
      <w:pPr>
        <w:spacing w:after="160" w:line="259" w:lineRule="auto"/>
        <w:contextualSpacing/>
        <w:jc w:val="both"/>
        <w:rPr>
          <w:rFonts w:eastAsia="Calibri" w:cs="Arial"/>
        </w:rPr>
      </w:pPr>
    </w:p>
    <w:p w14:paraId="1495CFF7" w14:textId="2B1EA501"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950370" w:rsidRPr="00656ED1">
        <w:rPr>
          <w:rFonts w:eastAsia="Calibri" w:cs="Times New Roman"/>
          <w:b/>
          <w:lang w:eastAsia="cs-CZ"/>
        </w:rPr>
        <w:t xml:space="preserve">Výpočet v soupise prací odborným odhadem (150 kg výztuže na m3 betonu). Položka opravena na hodnotu vypočtené hmotnosti výztuže dle </w:t>
      </w:r>
      <w:proofErr w:type="spellStart"/>
      <w:r w:rsidR="00950370" w:rsidRPr="00656ED1">
        <w:rPr>
          <w:rFonts w:eastAsia="Calibri" w:cs="Times New Roman"/>
          <w:b/>
          <w:lang w:eastAsia="cs-CZ"/>
        </w:rPr>
        <w:t>příl</w:t>
      </w:r>
      <w:proofErr w:type="spellEnd"/>
      <w:r w:rsidR="00950370" w:rsidRPr="00656ED1">
        <w:rPr>
          <w:rFonts w:eastAsia="Calibri" w:cs="Times New Roman"/>
          <w:b/>
          <w:lang w:eastAsia="cs-CZ"/>
        </w:rPr>
        <w:t>. 9.1 Výkres výztuže hydroizolační vany.</w:t>
      </w:r>
    </w:p>
    <w:p w14:paraId="52580568" w14:textId="77777777" w:rsidR="002D34FE" w:rsidRPr="00656ED1" w:rsidRDefault="002D34FE" w:rsidP="002D34FE">
      <w:pPr>
        <w:spacing w:after="0" w:line="240" w:lineRule="auto"/>
        <w:jc w:val="both"/>
        <w:rPr>
          <w:rFonts w:eastAsia="Calibri" w:cs="Times New Roman"/>
          <w:b/>
          <w:lang w:eastAsia="cs-CZ"/>
        </w:rPr>
      </w:pPr>
    </w:p>
    <w:p w14:paraId="15D435FC"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37</w:t>
      </w:r>
      <w:r w:rsidRPr="00656ED1">
        <w:rPr>
          <w:rFonts w:eastAsia="Calibri" w:cs="Times New Roman"/>
          <w:b/>
          <w:lang w:eastAsia="cs-CZ"/>
        </w:rPr>
        <w:t xml:space="preserve">: </w:t>
      </w:r>
    </w:p>
    <w:p w14:paraId="0927B7CD"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41-20-01</w:t>
      </w:r>
      <w:r w:rsidRPr="00656ED1">
        <w:rPr>
          <w:rFonts w:eastAsia="Calibri" w:cs="Arial"/>
        </w:rPr>
        <w:t xml:space="preserve"> – pol. č. 27 - ŽELEZOBETONOVÁ KONSTRUKCE HYDROIZOLAČNÍ VANY - 91,670 m3, u položky není uveden výpočet, podle výkresu tvaru č. 8.1 je množství betonu hydroizolační vany 78,000 m3, podle výkresu č. 9.1 je množství betonu 92,000 m3. Může zadavatel vyjasnit rozdíl v množství, případně opravit soupis prací?</w:t>
      </w:r>
    </w:p>
    <w:p w14:paraId="53C2F03D" w14:textId="77777777" w:rsidR="00393909" w:rsidRPr="00656ED1" w:rsidRDefault="00393909" w:rsidP="00393909">
      <w:pPr>
        <w:spacing w:after="160" w:line="259" w:lineRule="auto"/>
        <w:contextualSpacing/>
        <w:jc w:val="both"/>
        <w:rPr>
          <w:rFonts w:eastAsia="Calibri" w:cs="Arial"/>
        </w:rPr>
      </w:pPr>
    </w:p>
    <w:p w14:paraId="788739E9" w14:textId="6A5AE1FE"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950370" w:rsidRPr="00656ED1">
        <w:rPr>
          <w:rFonts w:eastAsia="Calibri" w:cs="Times New Roman"/>
          <w:b/>
          <w:lang w:eastAsia="cs-CZ"/>
        </w:rPr>
        <w:t>Na výkrese 8.1 výkres tvaru hydroizolační vany je spočítaná hodnota kubatury betonu bez rezervy. V soupisu prací je hodnota uvažovaná s 20% rezervou. Vše popsáno ve výpočtu položky, výpočet přepočítán a upřesněn.</w:t>
      </w:r>
    </w:p>
    <w:p w14:paraId="76C5931B" w14:textId="77777777" w:rsidR="002D34FE" w:rsidRPr="00656ED1" w:rsidRDefault="002D34FE" w:rsidP="002D34FE">
      <w:pPr>
        <w:spacing w:after="0" w:line="240" w:lineRule="auto"/>
        <w:jc w:val="both"/>
        <w:rPr>
          <w:rFonts w:eastAsia="Calibri" w:cs="Times New Roman"/>
          <w:b/>
          <w:lang w:eastAsia="cs-CZ"/>
        </w:rPr>
      </w:pPr>
    </w:p>
    <w:p w14:paraId="14A96F91"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38</w:t>
      </w:r>
      <w:r w:rsidRPr="00656ED1">
        <w:rPr>
          <w:rFonts w:eastAsia="Calibri" w:cs="Times New Roman"/>
          <w:b/>
          <w:lang w:eastAsia="cs-CZ"/>
        </w:rPr>
        <w:t xml:space="preserve">: </w:t>
      </w:r>
    </w:p>
    <w:p w14:paraId="4329D1C9"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41-20-01</w:t>
      </w:r>
      <w:r w:rsidRPr="00656ED1">
        <w:rPr>
          <w:rFonts w:eastAsia="Calibri" w:cs="Arial"/>
        </w:rPr>
        <w:t xml:space="preserve"> – pol. č. 14 - MOSTNÍ RÁMOVÉ KONSTRUKCE Z DÍLCŮ ŽELEZOBETONOVÝCH - 224,957 m3. Podle dokumentace se jedná o monolitickou konstrukci, ne o prefabrikovanou. V soupisu prací chybí položky pro monolitickou konstrukci podchodu a pro výztuž této konstrukce z oceli a ze sítí. Opraví zadavatel soupis prací?</w:t>
      </w:r>
    </w:p>
    <w:p w14:paraId="3661EA21" w14:textId="77777777" w:rsidR="00393909" w:rsidRPr="00656ED1" w:rsidRDefault="00393909" w:rsidP="00393909">
      <w:pPr>
        <w:spacing w:after="160" w:line="259" w:lineRule="auto"/>
        <w:contextualSpacing/>
        <w:jc w:val="both"/>
        <w:rPr>
          <w:rFonts w:eastAsia="Calibri" w:cs="Arial"/>
        </w:rPr>
      </w:pPr>
    </w:p>
    <w:p w14:paraId="655FD338" w14:textId="12610504"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950370" w:rsidRPr="00656ED1">
        <w:rPr>
          <w:rFonts w:eastAsia="Calibri" w:cs="Times New Roman"/>
          <w:b/>
          <w:lang w:eastAsia="cs-CZ"/>
        </w:rPr>
        <w:t xml:space="preserve">Položka opravena – MOSTNÍ RÁMOVÉ KONSTRUKCE ZE ŽELEZOBETONU C30/37, přidaná položka – VÝZTUŽ MOSTNÍ RÁMOVÉ KONSTRUKCE Z OCELI 10505, B500B (hmotnost převzata z výkresu tvaru nosné konstrukce, </w:t>
      </w:r>
      <w:proofErr w:type="spellStart"/>
      <w:r w:rsidR="00950370" w:rsidRPr="00656ED1">
        <w:rPr>
          <w:rFonts w:eastAsia="Calibri" w:cs="Times New Roman"/>
          <w:b/>
          <w:lang w:eastAsia="cs-CZ"/>
        </w:rPr>
        <w:t>příl</w:t>
      </w:r>
      <w:proofErr w:type="spellEnd"/>
      <w:r w:rsidR="00950370" w:rsidRPr="00656ED1">
        <w:rPr>
          <w:rFonts w:eastAsia="Calibri" w:cs="Times New Roman"/>
          <w:b/>
          <w:lang w:eastAsia="cs-CZ"/>
        </w:rPr>
        <w:t>. 9.3), úprava pořadí číslovaní položek</w:t>
      </w:r>
    </w:p>
    <w:p w14:paraId="28370661" w14:textId="77777777" w:rsidR="002D34FE" w:rsidRPr="00656ED1" w:rsidRDefault="002D34FE" w:rsidP="002D34FE">
      <w:pPr>
        <w:spacing w:after="0" w:line="240" w:lineRule="auto"/>
        <w:jc w:val="both"/>
        <w:rPr>
          <w:rFonts w:eastAsia="Calibri" w:cs="Times New Roman"/>
          <w:b/>
          <w:lang w:eastAsia="cs-CZ"/>
        </w:rPr>
      </w:pPr>
    </w:p>
    <w:p w14:paraId="61FC7474"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39</w:t>
      </w:r>
      <w:r w:rsidRPr="00656ED1">
        <w:rPr>
          <w:rFonts w:eastAsia="Calibri" w:cs="Times New Roman"/>
          <w:b/>
          <w:lang w:eastAsia="cs-CZ"/>
        </w:rPr>
        <w:t xml:space="preserve">: </w:t>
      </w:r>
    </w:p>
    <w:p w14:paraId="2D0C6F57"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45-20-02</w:t>
      </w:r>
      <w:r w:rsidRPr="00656ED1">
        <w:rPr>
          <w:rFonts w:eastAsia="Calibri" w:cs="Arial"/>
        </w:rPr>
        <w:t xml:space="preserve"> – pol. č. 27 - ZÁKLADY Z PROSTÉHO BETONU DO C30/37 - 6,786 m3 je v soupisu prací ve specifikaci uvedena z betonu C30/37 XF4, dle dokumentace (např. výkres č. 2.3.3) jde o beton C30/37 XF3. Která specifikace je platná?</w:t>
      </w:r>
    </w:p>
    <w:p w14:paraId="51183758" w14:textId="77777777" w:rsidR="00393909" w:rsidRPr="00656ED1" w:rsidRDefault="00393909" w:rsidP="00393909">
      <w:pPr>
        <w:spacing w:after="160" w:line="259" w:lineRule="auto"/>
        <w:contextualSpacing/>
        <w:jc w:val="both"/>
        <w:rPr>
          <w:rFonts w:eastAsia="Calibri" w:cs="Arial"/>
        </w:rPr>
      </w:pPr>
    </w:p>
    <w:p w14:paraId="29100389" w14:textId="3825725C"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Arial"/>
          <w:b/>
        </w:rPr>
        <w:t>Správné označení betonu je C30/37 XF3 dle výkresové dokumentace.</w:t>
      </w:r>
    </w:p>
    <w:p w14:paraId="66646D11" w14:textId="77777777" w:rsidR="002D34FE" w:rsidRPr="00656ED1" w:rsidRDefault="002D34FE" w:rsidP="002D34FE">
      <w:pPr>
        <w:spacing w:after="0" w:line="240" w:lineRule="auto"/>
        <w:jc w:val="both"/>
        <w:rPr>
          <w:rFonts w:eastAsia="Calibri" w:cs="Times New Roman"/>
          <w:b/>
          <w:lang w:eastAsia="cs-CZ"/>
        </w:rPr>
      </w:pPr>
    </w:p>
    <w:p w14:paraId="35B91E43"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40</w:t>
      </w:r>
      <w:r w:rsidRPr="00656ED1">
        <w:rPr>
          <w:rFonts w:eastAsia="Calibri" w:cs="Times New Roman"/>
          <w:b/>
          <w:lang w:eastAsia="cs-CZ"/>
        </w:rPr>
        <w:t xml:space="preserve">: </w:t>
      </w:r>
    </w:p>
    <w:p w14:paraId="19CAB833"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45-20-02</w:t>
      </w:r>
      <w:r w:rsidRPr="00656ED1">
        <w:rPr>
          <w:rFonts w:eastAsia="Calibri" w:cs="Arial"/>
        </w:rPr>
        <w:t xml:space="preserve"> – pol. č. 35 - ŘÍMSY ZE ŽELEZOBETONU DO C40/50</w:t>
      </w:r>
      <w:r w:rsidRPr="00656ED1">
        <w:rPr>
          <w:rFonts w:eastAsia="Calibri" w:cs="Arial"/>
        </w:rPr>
        <w:tab/>
        <w:t xml:space="preserve">M3 - 20,000 m3 je v technické zprávě uvedena z betonu C30/37 XD1, </w:t>
      </w:r>
      <w:proofErr w:type="gramStart"/>
      <w:r w:rsidRPr="00656ED1">
        <w:rPr>
          <w:rFonts w:eastAsia="Calibri" w:cs="Arial"/>
        </w:rPr>
        <w:t>XF3(F.1.2</w:t>
      </w:r>
      <w:proofErr w:type="gramEnd"/>
      <w:r w:rsidRPr="00656ED1">
        <w:rPr>
          <w:rFonts w:eastAsia="Calibri" w:cs="Arial"/>
        </w:rPr>
        <w:t>) - Cl 0,40 - Dmax16 - S4, na výkrese 2.3.3 je uvedena z betonu C35/45 XC4, XF4(F.1.2) - Cl 0,40 - Dmax22 - S4, na výkrese č. 2.4.1 je uvedena specifikace C30/37 XD1, XF4(CZ,F.2) - Cl 04 - Dmax16 - S4, tzn. pro jednu konstrukci tři různé specifikace. Která specifikace je platná?</w:t>
      </w:r>
    </w:p>
    <w:p w14:paraId="1109376D" w14:textId="77777777" w:rsidR="00393909" w:rsidRPr="00656ED1" w:rsidRDefault="00393909" w:rsidP="00393909">
      <w:pPr>
        <w:spacing w:after="160" w:line="259" w:lineRule="auto"/>
        <w:contextualSpacing/>
        <w:jc w:val="both"/>
        <w:rPr>
          <w:rFonts w:eastAsia="Calibri" w:cs="Arial"/>
        </w:rPr>
      </w:pPr>
    </w:p>
    <w:p w14:paraId="299FFB3C" w14:textId="70D790D1"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Arial"/>
          <w:b/>
        </w:rPr>
        <w:t>Pro beton říms platí specifikace: C 30/37 - XD1, XF4(</w:t>
      </w:r>
      <w:proofErr w:type="gramStart"/>
      <w:r w:rsidR="00D36025" w:rsidRPr="00656ED1">
        <w:rPr>
          <w:rFonts w:eastAsia="Calibri" w:cs="Arial"/>
          <w:b/>
        </w:rPr>
        <w:t>CZ,F.1.2</w:t>
      </w:r>
      <w:proofErr w:type="gramEnd"/>
      <w:r w:rsidR="00D36025" w:rsidRPr="00656ED1">
        <w:rPr>
          <w:rFonts w:eastAsia="Calibri" w:cs="Arial"/>
          <w:b/>
        </w:rPr>
        <w:t>) - Cl 04 - Dmax16 - S4. Specifikace betonu bude v dokumentaci sjednocena.</w:t>
      </w:r>
    </w:p>
    <w:p w14:paraId="7975EDD5" w14:textId="77777777" w:rsidR="002D34FE" w:rsidRPr="00656ED1" w:rsidRDefault="002D34FE" w:rsidP="002D34FE">
      <w:pPr>
        <w:spacing w:after="0" w:line="240" w:lineRule="auto"/>
        <w:jc w:val="both"/>
        <w:rPr>
          <w:rFonts w:eastAsia="Calibri" w:cs="Times New Roman"/>
          <w:b/>
          <w:lang w:eastAsia="cs-CZ"/>
        </w:rPr>
      </w:pPr>
    </w:p>
    <w:p w14:paraId="3C31F7B2" w14:textId="7777777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Dotaz č. </w:t>
      </w:r>
      <w:r w:rsidR="00AA429F" w:rsidRPr="00656ED1">
        <w:rPr>
          <w:rFonts w:eastAsia="Calibri" w:cs="Times New Roman"/>
          <w:b/>
          <w:lang w:eastAsia="cs-CZ"/>
        </w:rPr>
        <w:t>41</w:t>
      </w:r>
      <w:r w:rsidRPr="00656ED1">
        <w:rPr>
          <w:rFonts w:eastAsia="Calibri" w:cs="Times New Roman"/>
          <w:b/>
          <w:lang w:eastAsia="cs-CZ"/>
        </w:rPr>
        <w:t xml:space="preserve">: </w:t>
      </w:r>
    </w:p>
    <w:p w14:paraId="63F8301E"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45-20-02</w:t>
      </w:r>
      <w:r w:rsidRPr="00656ED1">
        <w:rPr>
          <w:rFonts w:eastAsia="Calibri" w:cs="Arial"/>
        </w:rPr>
        <w:t xml:space="preserve"> – pol. č. 39 - PODKLADNÍ A VÝPLŇOVÉ VRSTVY Z PROSTÉHO BETONU C12/15 - 182,000 m3 je v soupisu prací ve specifikaci uvedena z betonu C12/15 XA1. Podle platných norem ČSN EN 206+A1 a ČSN P 732404 je pro stupeň vlivu prostředí XA1 minimální třída pevnosti betonu C30/37, resp. C25/30. Opraví zadavatel dokumentaci a soupis prací v souladu s platnými normami?</w:t>
      </w:r>
    </w:p>
    <w:p w14:paraId="435AE18A" w14:textId="77777777" w:rsidR="00393909" w:rsidRPr="00656ED1" w:rsidRDefault="00393909" w:rsidP="00393909">
      <w:pPr>
        <w:spacing w:after="160" w:line="259" w:lineRule="auto"/>
        <w:contextualSpacing/>
        <w:jc w:val="both"/>
        <w:rPr>
          <w:rFonts w:eastAsia="Calibri" w:cs="Arial"/>
        </w:rPr>
      </w:pPr>
    </w:p>
    <w:p w14:paraId="108B4187" w14:textId="44877537"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Arial"/>
          <w:b/>
        </w:rPr>
        <w:t>Podkladní beton je navržen dle platných TKP staveb státních drah (příloha 1). Jelikož se jedná pouze o beton s dočasnou funkcí, tak v případě nemožnosti dosažení odolnosti XA1 výrobcem betonu je možné agresivitu zaměnit za X0.</w:t>
      </w:r>
    </w:p>
    <w:p w14:paraId="495D9C14" w14:textId="77777777" w:rsidR="002D34FE" w:rsidRPr="00656ED1" w:rsidRDefault="002D34FE" w:rsidP="002D34FE">
      <w:pPr>
        <w:spacing w:after="0" w:line="240" w:lineRule="auto"/>
        <w:jc w:val="both"/>
        <w:rPr>
          <w:rFonts w:eastAsia="Calibri" w:cs="Times New Roman"/>
          <w:b/>
          <w:lang w:eastAsia="cs-CZ"/>
        </w:rPr>
      </w:pPr>
    </w:p>
    <w:p w14:paraId="27398269"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42</w:t>
      </w:r>
      <w:r w:rsidR="002D34FE" w:rsidRPr="00656ED1">
        <w:rPr>
          <w:rFonts w:eastAsia="Calibri" w:cs="Times New Roman"/>
          <w:b/>
          <w:lang w:eastAsia="cs-CZ"/>
        </w:rPr>
        <w:t xml:space="preserve">: </w:t>
      </w:r>
    </w:p>
    <w:p w14:paraId="644CB322"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45-20-02</w:t>
      </w:r>
      <w:r w:rsidRPr="00656ED1">
        <w:rPr>
          <w:rFonts w:eastAsia="Calibri" w:cs="Arial"/>
        </w:rPr>
        <w:t xml:space="preserve"> – dle projektové dokumentace je pod dlažbu navržen beton C20/25n XF3, který neodpovídá platným normám ČSN EN 206+A1 a ČSN P 732404. Normy neznají označení třídy pevnosti betonu s příponou “n“. Může zadavatel uvést specifikaci betonu do souladu s platnými normami?</w:t>
      </w:r>
    </w:p>
    <w:p w14:paraId="6D811A02" w14:textId="77777777" w:rsidR="00393909" w:rsidRPr="00656ED1" w:rsidRDefault="00393909" w:rsidP="00393909">
      <w:pPr>
        <w:spacing w:after="160" w:line="259" w:lineRule="auto"/>
        <w:contextualSpacing/>
        <w:jc w:val="both"/>
        <w:rPr>
          <w:rFonts w:eastAsia="Calibri" w:cs="Arial"/>
        </w:rPr>
      </w:pPr>
    </w:p>
    <w:p w14:paraId="0CCFA5D5" w14:textId="07F769C6"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Arial"/>
          <w:b/>
        </w:rPr>
        <w:t>Jedná se o suchou směs, místo označení "n" bude beton označen "suchá směs".</w:t>
      </w:r>
    </w:p>
    <w:p w14:paraId="15198D76" w14:textId="77777777" w:rsidR="002D34FE" w:rsidRPr="00656ED1" w:rsidRDefault="002D34FE" w:rsidP="002D34FE">
      <w:pPr>
        <w:spacing w:after="0" w:line="240" w:lineRule="auto"/>
        <w:jc w:val="both"/>
        <w:rPr>
          <w:rFonts w:eastAsia="Calibri" w:cs="Times New Roman"/>
          <w:b/>
          <w:lang w:eastAsia="cs-CZ"/>
        </w:rPr>
      </w:pPr>
    </w:p>
    <w:p w14:paraId="10549A5F"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43</w:t>
      </w:r>
      <w:r w:rsidR="002D34FE" w:rsidRPr="00656ED1">
        <w:rPr>
          <w:rFonts w:eastAsia="Calibri" w:cs="Times New Roman"/>
          <w:b/>
          <w:lang w:eastAsia="cs-CZ"/>
        </w:rPr>
        <w:t xml:space="preserve">: </w:t>
      </w:r>
    </w:p>
    <w:p w14:paraId="18B2F253"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45-20-91</w:t>
      </w:r>
      <w:r w:rsidRPr="00656ED1">
        <w:rPr>
          <w:rFonts w:eastAsia="Calibri" w:cs="Arial"/>
        </w:rPr>
        <w:t xml:space="preserve"> – v technické zprávě a na výkrese č. 7 je uveden pracovní postup pouze pro část mostu pod kolejí č. 2. Může zadavatel doplnit dokumentaci o pracovní postup pro nosnou konstrukci pod kolejí č. 1 a kusou kolejí, je v harmonogramu uvažováno s dostatečným časem pro výstavbu i této části konstrukce?</w:t>
      </w:r>
    </w:p>
    <w:p w14:paraId="24071C64" w14:textId="77777777" w:rsidR="00393909" w:rsidRPr="00656ED1" w:rsidRDefault="00393909" w:rsidP="00393909">
      <w:pPr>
        <w:spacing w:after="160" w:line="259" w:lineRule="auto"/>
        <w:contextualSpacing/>
        <w:jc w:val="both"/>
        <w:rPr>
          <w:rFonts w:eastAsia="Calibri" w:cs="Arial"/>
        </w:rPr>
      </w:pPr>
    </w:p>
    <w:p w14:paraId="3FD8F1AF" w14:textId="1DBAD233"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1C2820" w:rsidRPr="00656ED1">
        <w:rPr>
          <w:rFonts w:eastAsia="Calibri" w:cs="Times New Roman"/>
          <w:b/>
          <w:lang w:eastAsia="cs-CZ"/>
        </w:rPr>
        <w:t xml:space="preserve">Z hlediska postupu výstavby je </w:t>
      </w:r>
      <w:proofErr w:type="spellStart"/>
      <w:r w:rsidR="001C2820" w:rsidRPr="00656ED1">
        <w:rPr>
          <w:rFonts w:eastAsia="Calibri" w:cs="Times New Roman"/>
          <w:b/>
          <w:lang w:eastAsia="cs-CZ"/>
        </w:rPr>
        <w:t>kritcká</w:t>
      </w:r>
      <w:proofErr w:type="spellEnd"/>
      <w:r w:rsidR="001C2820" w:rsidRPr="00656ED1">
        <w:rPr>
          <w:rFonts w:eastAsia="Calibri" w:cs="Times New Roman"/>
          <w:b/>
          <w:lang w:eastAsia="cs-CZ"/>
        </w:rPr>
        <w:t xml:space="preserve"> výluka na koleji č. 2, proto je pozornost věnována této konstrukci. Pod kolejí č. 1 a kusou kolejí je </w:t>
      </w:r>
      <w:proofErr w:type="spellStart"/>
      <w:r w:rsidR="001C2820" w:rsidRPr="00656ED1">
        <w:rPr>
          <w:rFonts w:eastAsia="Calibri" w:cs="Times New Roman"/>
          <w:b/>
          <w:lang w:eastAsia="cs-CZ"/>
        </w:rPr>
        <w:t>dostatčný</w:t>
      </w:r>
      <w:proofErr w:type="spellEnd"/>
      <w:r w:rsidR="001C2820" w:rsidRPr="00656ED1">
        <w:rPr>
          <w:rFonts w:eastAsia="Calibri" w:cs="Times New Roman"/>
          <w:b/>
          <w:lang w:eastAsia="cs-CZ"/>
        </w:rPr>
        <w:t xml:space="preserve"> časový prostor pro stavbu konstrukce </w:t>
      </w:r>
    </w:p>
    <w:p w14:paraId="00BC99C0" w14:textId="77777777" w:rsidR="002D34FE" w:rsidRPr="00656ED1" w:rsidRDefault="002D34FE" w:rsidP="002D34FE">
      <w:pPr>
        <w:spacing w:after="0" w:line="240" w:lineRule="auto"/>
        <w:jc w:val="both"/>
        <w:rPr>
          <w:rFonts w:eastAsia="Calibri" w:cs="Times New Roman"/>
          <w:b/>
          <w:lang w:eastAsia="cs-CZ"/>
        </w:rPr>
      </w:pPr>
    </w:p>
    <w:p w14:paraId="5E62FFB0"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44</w:t>
      </w:r>
      <w:r w:rsidR="002D34FE" w:rsidRPr="00656ED1">
        <w:rPr>
          <w:rFonts w:eastAsia="Calibri" w:cs="Times New Roman"/>
          <w:b/>
          <w:lang w:eastAsia="cs-CZ"/>
        </w:rPr>
        <w:t xml:space="preserve">: </w:t>
      </w:r>
    </w:p>
    <w:p w14:paraId="16F7F1D6"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45-20-91</w:t>
      </w:r>
      <w:r w:rsidRPr="00656ED1">
        <w:rPr>
          <w:rFonts w:eastAsia="Calibri" w:cs="Arial"/>
        </w:rPr>
        <w:t xml:space="preserve"> – pol. Č. 9 - NÁSYPY Z ARMOVANÝCH ZEMIN Z NAKUPOVANÝCH MATERÁLŮ – 441,4 m3 nemá v soupisu prací žádnou specifikaci ani odkaz na výkresovou dokumentaci ani výpočet množství. Není jasné, čeho se položka týká, ve výkaze výměr zpracovaném projektantem se podobná položka nevyskytuje. Může zadavatel objasnit, čeho se položka týká a specifikovat ji?</w:t>
      </w:r>
    </w:p>
    <w:p w14:paraId="41055717" w14:textId="77777777" w:rsidR="00393909" w:rsidRPr="00656ED1" w:rsidRDefault="00393909" w:rsidP="00393909">
      <w:pPr>
        <w:spacing w:after="160" w:line="259" w:lineRule="auto"/>
        <w:contextualSpacing/>
        <w:jc w:val="both"/>
        <w:rPr>
          <w:rFonts w:eastAsia="Calibri" w:cs="Arial"/>
        </w:rPr>
      </w:pPr>
    </w:p>
    <w:p w14:paraId="04EAD79D" w14:textId="5654C07F"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1C2820" w:rsidRPr="00656ED1">
        <w:rPr>
          <w:rFonts w:eastAsia="Calibri" w:cs="Times New Roman"/>
          <w:b/>
          <w:lang w:eastAsia="cs-CZ"/>
        </w:rPr>
        <w:t>Položka byla zrušena, opravený soupis prací přiložen</w:t>
      </w:r>
    </w:p>
    <w:p w14:paraId="405E55BC" w14:textId="77777777" w:rsidR="002D34FE" w:rsidRPr="00656ED1" w:rsidRDefault="002D34FE" w:rsidP="002D34FE">
      <w:pPr>
        <w:spacing w:after="0" w:line="240" w:lineRule="auto"/>
        <w:jc w:val="both"/>
        <w:rPr>
          <w:rFonts w:eastAsia="Calibri" w:cs="Times New Roman"/>
          <w:b/>
          <w:lang w:eastAsia="cs-CZ"/>
        </w:rPr>
      </w:pPr>
    </w:p>
    <w:p w14:paraId="7E0BF3DF"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45</w:t>
      </w:r>
      <w:r w:rsidR="002D34FE" w:rsidRPr="00656ED1">
        <w:rPr>
          <w:rFonts w:eastAsia="Calibri" w:cs="Times New Roman"/>
          <w:b/>
          <w:lang w:eastAsia="cs-CZ"/>
        </w:rPr>
        <w:t xml:space="preserve">: </w:t>
      </w:r>
    </w:p>
    <w:p w14:paraId="2B97A567"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45-20-91</w:t>
      </w:r>
      <w:r w:rsidRPr="00656ED1">
        <w:rPr>
          <w:rFonts w:eastAsia="Calibri" w:cs="Arial"/>
        </w:rPr>
        <w:t xml:space="preserve"> – našli jsme rozpory ve specifikacích betonů mezi výkresy č. 6.1, výkresy č. 8.1, 8.2 a </w:t>
      </w:r>
      <w:proofErr w:type="spellStart"/>
      <w:r w:rsidRPr="00656ED1">
        <w:rPr>
          <w:rFonts w:eastAsia="Calibri" w:cs="Arial"/>
        </w:rPr>
        <w:t>tech</w:t>
      </w:r>
      <w:proofErr w:type="spellEnd"/>
      <w:r w:rsidRPr="00656ED1">
        <w:rPr>
          <w:rFonts w:eastAsia="Calibri" w:cs="Arial"/>
        </w:rPr>
        <w:t>. zprávou. Může zadavatel sjednotit specifikaci betonů v celém objektu?</w:t>
      </w:r>
    </w:p>
    <w:p w14:paraId="73B12FC4" w14:textId="77777777" w:rsidR="00393909" w:rsidRPr="00656ED1" w:rsidRDefault="00393909" w:rsidP="00393909">
      <w:pPr>
        <w:spacing w:after="160" w:line="259" w:lineRule="auto"/>
        <w:contextualSpacing/>
        <w:jc w:val="both"/>
        <w:rPr>
          <w:rFonts w:eastAsia="Calibri" w:cs="Arial"/>
        </w:rPr>
      </w:pPr>
    </w:p>
    <w:p w14:paraId="6F8259C0" w14:textId="01C901F8"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1C2820" w:rsidRPr="00656ED1">
        <w:rPr>
          <w:rFonts w:eastAsia="Calibri" w:cs="Times New Roman"/>
          <w:b/>
          <w:lang w:eastAsia="cs-CZ"/>
        </w:rPr>
        <w:t>Betony budou specifikovány</w:t>
      </w:r>
    </w:p>
    <w:p w14:paraId="76BA1C26" w14:textId="77777777" w:rsidR="002D34FE" w:rsidRPr="00656ED1" w:rsidRDefault="002D34FE" w:rsidP="002D34FE">
      <w:pPr>
        <w:spacing w:after="0" w:line="240" w:lineRule="auto"/>
        <w:jc w:val="both"/>
        <w:rPr>
          <w:rFonts w:eastAsia="Calibri" w:cs="Times New Roman"/>
          <w:b/>
          <w:lang w:eastAsia="cs-CZ"/>
        </w:rPr>
      </w:pPr>
    </w:p>
    <w:p w14:paraId="5CD6D251"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46</w:t>
      </w:r>
      <w:r w:rsidR="002D34FE" w:rsidRPr="00656ED1">
        <w:rPr>
          <w:rFonts w:eastAsia="Calibri" w:cs="Times New Roman"/>
          <w:b/>
          <w:lang w:eastAsia="cs-CZ"/>
        </w:rPr>
        <w:t xml:space="preserve">: </w:t>
      </w:r>
    </w:p>
    <w:p w14:paraId="384F58A6"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45-20-91</w:t>
      </w:r>
      <w:r w:rsidRPr="00656ED1">
        <w:rPr>
          <w:rFonts w:eastAsia="Calibri" w:cs="Arial"/>
        </w:rPr>
        <w:t xml:space="preserve"> – dle našeho názoru je na výkresech č. 8.1 a 8.2 chybně uvedeno množství betonů římsy i NK, nepředpokládáme, že by bylo pro obě konstrukce shodné. V soupisu prací není výpočet uveden a není možné zkontrolovat správné množství, navíc množství v soupisu </w:t>
      </w:r>
      <w:r w:rsidRPr="00656ED1">
        <w:rPr>
          <w:rFonts w:eastAsia="Calibri" w:cs="Arial"/>
        </w:rPr>
        <w:lastRenderedPageBreak/>
        <w:t>prací neodpovídá množství ve výkaze výměr (příloha č. 15). Opraví zadavatel dokumentaci a soupis prací?</w:t>
      </w:r>
    </w:p>
    <w:p w14:paraId="5708AF5F" w14:textId="77777777" w:rsidR="00393909" w:rsidRPr="00656ED1" w:rsidRDefault="00393909" w:rsidP="00393909">
      <w:pPr>
        <w:spacing w:after="160" w:line="259" w:lineRule="auto"/>
        <w:contextualSpacing/>
        <w:jc w:val="both"/>
        <w:rPr>
          <w:rFonts w:eastAsia="Calibri" w:cs="Arial"/>
        </w:rPr>
      </w:pPr>
    </w:p>
    <w:p w14:paraId="033CABE7" w14:textId="4B5F8FE5"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1C2820" w:rsidRPr="00656ED1">
        <w:rPr>
          <w:rFonts w:eastAsia="Calibri" w:cs="Times New Roman"/>
          <w:b/>
          <w:lang w:eastAsia="cs-CZ"/>
        </w:rPr>
        <w:t>V soupise prací jsme provedli opravu výpočtu kubatur betonů, v dokumentaci bude upraveno, opravený soupis prací přiložen</w:t>
      </w:r>
    </w:p>
    <w:p w14:paraId="499B6EF8" w14:textId="77777777" w:rsidR="002D34FE" w:rsidRPr="00656ED1" w:rsidRDefault="002D34FE" w:rsidP="002D34FE">
      <w:pPr>
        <w:spacing w:after="0" w:line="240" w:lineRule="auto"/>
        <w:jc w:val="both"/>
        <w:rPr>
          <w:rFonts w:eastAsia="Calibri" w:cs="Times New Roman"/>
          <w:b/>
          <w:lang w:eastAsia="cs-CZ"/>
        </w:rPr>
      </w:pPr>
    </w:p>
    <w:p w14:paraId="6AFD06D2"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47</w:t>
      </w:r>
      <w:r w:rsidR="002D34FE" w:rsidRPr="00656ED1">
        <w:rPr>
          <w:rFonts w:eastAsia="Calibri" w:cs="Times New Roman"/>
          <w:b/>
          <w:lang w:eastAsia="cs-CZ"/>
        </w:rPr>
        <w:t xml:space="preserve">: </w:t>
      </w:r>
    </w:p>
    <w:p w14:paraId="07FB9842"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45-20-91</w:t>
      </w:r>
      <w:r w:rsidRPr="00656ED1">
        <w:rPr>
          <w:rFonts w:eastAsia="Calibri" w:cs="Arial"/>
        </w:rPr>
        <w:t xml:space="preserve"> – dle našeho názoru chybí v soupisu prací položka pro prefabrikovanou část NK. Doplní zadavatel položku?</w:t>
      </w:r>
    </w:p>
    <w:p w14:paraId="5A0CDA17" w14:textId="77777777" w:rsidR="00393909" w:rsidRPr="00656ED1" w:rsidRDefault="00393909" w:rsidP="00393909">
      <w:pPr>
        <w:spacing w:after="160" w:line="259" w:lineRule="auto"/>
        <w:contextualSpacing/>
        <w:jc w:val="both"/>
        <w:rPr>
          <w:rFonts w:eastAsia="Calibri" w:cs="Arial"/>
        </w:rPr>
      </w:pPr>
    </w:p>
    <w:p w14:paraId="3A179473" w14:textId="74E1ADA0"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1C2820" w:rsidRPr="00656ED1">
        <w:rPr>
          <w:rFonts w:eastAsia="Calibri" w:cs="Times New Roman"/>
          <w:b/>
          <w:lang w:eastAsia="cs-CZ"/>
        </w:rPr>
        <w:t xml:space="preserve">V soupise </w:t>
      </w:r>
      <w:proofErr w:type="spellStart"/>
      <w:r w:rsidR="001C2820" w:rsidRPr="00656ED1">
        <w:rPr>
          <w:rFonts w:eastAsia="Calibri" w:cs="Times New Roman"/>
          <w:b/>
          <w:lang w:eastAsia="cs-CZ"/>
        </w:rPr>
        <w:t>praci</w:t>
      </w:r>
      <w:proofErr w:type="spellEnd"/>
      <w:r w:rsidR="001C2820" w:rsidRPr="00656ED1">
        <w:rPr>
          <w:rFonts w:eastAsia="Calibri" w:cs="Times New Roman"/>
          <w:b/>
          <w:lang w:eastAsia="cs-CZ"/>
        </w:rPr>
        <w:t xml:space="preserve"> je prefabrikovaná část vykázána v kubatuře monolitické části, neboť konstrukce bude betonována na skruži vedle mostu a následně zasunuta.</w:t>
      </w:r>
    </w:p>
    <w:p w14:paraId="35A6CF6D" w14:textId="77777777" w:rsidR="002D34FE" w:rsidRPr="00656ED1" w:rsidRDefault="002D34FE" w:rsidP="002D34FE">
      <w:pPr>
        <w:spacing w:after="0" w:line="240" w:lineRule="auto"/>
        <w:jc w:val="both"/>
        <w:rPr>
          <w:rFonts w:eastAsia="Calibri" w:cs="Times New Roman"/>
          <w:b/>
          <w:lang w:eastAsia="cs-CZ"/>
        </w:rPr>
      </w:pPr>
    </w:p>
    <w:p w14:paraId="5B7065A8"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48</w:t>
      </w:r>
      <w:r w:rsidR="002D34FE" w:rsidRPr="00656ED1">
        <w:rPr>
          <w:rFonts w:eastAsia="Calibri" w:cs="Times New Roman"/>
          <w:b/>
          <w:lang w:eastAsia="cs-CZ"/>
        </w:rPr>
        <w:t xml:space="preserve">: </w:t>
      </w:r>
    </w:p>
    <w:p w14:paraId="01F8CECD"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45-20-91</w:t>
      </w:r>
      <w:r w:rsidRPr="00656ED1">
        <w:rPr>
          <w:rFonts w:eastAsia="Calibri" w:cs="Arial"/>
        </w:rPr>
        <w:t xml:space="preserve"> – pol. č 17, 20 a 22 jsou uvedeny jako položky z dílců – prefabrikáty, podle dokumentace se prefabrikáty vyskytují pod kolejí č. 2 (úložný práh a část NK) a přechodové zídky z prefabrikátů (4 ks). Ze soupisu prací a dokumentace není zřejmé, čeho se která z položek týká a ani se nedají zkontrolovat výpočty množství, protože na výkresech se dle našeho názoru vyskytují chyby ve výkazech. Může zadavatel prověřit celý soupis prací s ohledem na prefabrikované položky a jasně specifikovat jednotlivé prefabrikáty v soupisu prací?</w:t>
      </w:r>
    </w:p>
    <w:p w14:paraId="4122501C" w14:textId="77777777" w:rsidR="00393909" w:rsidRPr="00656ED1" w:rsidRDefault="00393909" w:rsidP="00393909">
      <w:pPr>
        <w:spacing w:after="160" w:line="259" w:lineRule="auto"/>
        <w:contextualSpacing/>
        <w:jc w:val="both"/>
        <w:rPr>
          <w:rFonts w:eastAsia="Calibri" w:cs="Arial"/>
        </w:rPr>
      </w:pPr>
    </w:p>
    <w:p w14:paraId="5C682082" w14:textId="4D77EEB5"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1C2820" w:rsidRPr="00656ED1">
        <w:rPr>
          <w:rFonts w:eastAsia="Calibri" w:cs="Times New Roman"/>
          <w:b/>
          <w:lang w:eastAsia="cs-CZ"/>
        </w:rPr>
        <w:t>Pol. č. 17 – římsové zídky, 20 – položka zrušena, 22 – prefabrikovaný úložný práh. Bylo upraveno v soupisu prací, viz příloha.</w:t>
      </w:r>
    </w:p>
    <w:p w14:paraId="21B40002" w14:textId="77777777" w:rsidR="002D34FE" w:rsidRPr="00656ED1" w:rsidRDefault="002D34FE" w:rsidP="002D34FE">
      <w:pPr>
        <w:spacing w:after="0" w:line="240" w:lineRule="auto"/>
        <w:jc w:val="both"/>
        <w:rPr>
          <w:rFonts w:eastAsia="Calibri" w:cs="Times New Roman"/>
          <w:b/>
          <w:lang w:eastAsia="cs-CZ"/>
        </w:rPr>
      </w:pPr>
    </w:p>
    <w:p w14:paraId="11710BF8"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49</w:t>
      </w:r>
      <w:r w:rsidR="002D34FE" w:rsidRPr="00656ED1">
        <w:rPr>
          <w:rFonts w:eastAsia="Calibri" w:cs="Times New Roman"/>
          <w:b/>
          <w:lang w:eastAsia="cs-CZ"/>
        </w:rPr>
        <w:t xml:space="preserve">: </w:t>
      </w:r>
    </w:p>
    <w:p w14:paraId="38E4E842"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45-21-01</w:t>
      </w:r>
      <w:r w:rsidRPr="00656ED1">
        <w:rPr>
          <w:rFonts w:eastAsia="Calibri" w:cs="Arial"/>
        </w:rPr>
        <w:t xml:space="preserve"> - našli jsme rozpory ve specifikacích betonů mezi soupisem prací, </w:t>
      </w:r>
      <w:proofErr w:type="spellStart"/>
      <w:r w:rsidRPr="00656ED1">
        <w:rPr>
          <w:rFonts w:eastAsia="Calibri" w:cs="Arial"/>
        </w:rPr>
        <w:t>tech</w:t>
      </w:r>
      <w:proofErr w:type="spellEnd"/>
      <w:r w:rsidRPr="00656ED1">
        <w:rPr>
          <w:rFonts w:eastAsia="Calibri" w:cs="Arial"/>
        </w:rPr>
        <w:t>. zprávou a výkresy č. 1.4, 2.1, 2.2 atd. Na výkrese 2.3 je navíc uvedeno, že specifikaci obsahuje příloha č. 005 – Výkaz výměr, což neodpovídá skutečnosti, výkaz výměr neobsahuje řádné specifikace betonů. Může zadavatel opravit dokumentaci a výkaz výměr a specifikovat řádně všechny použité betony?</w:t>
      </w:r>
    </w:p>
    <w:p w14:paraId="40AF0A89" w14:textId="77777777" w:rsidR="00393909" w:rsidRPr="00656ED1" w:rsidRDefault="00393909" w:rsidP="00393909">
      <w:pPr>
        <w:spacing w:after="160" w:line="259" w:lineRule="auto"/>
        <w:contextualSpacing/>
        <w:jc w:val="both"/>
        <w:rPr>
          <w:rFonts w:eastAsia="Calibri" w:cs="Arial"/>
        </w:rPr>
      </w:pPr>
    </w:p>
    <w:p w14:paraId="16340C74" w14:textId="3F6E79AC"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Arial"/>
          <w:b/>
        </w:rPr>
        <w:t xml:space="preserve">Beton v dokumentaci bude opraven (sjednocen), ve výkazu výměr nebudou uvedeny specifikace betonů, pouze třída dle názvu položky. Betony budou sjednoceny následovně: pro podkladní beton bude použit C12/15 X0, pro základovou desku C25/30 XA1 (dle </w:t>
      </w:r>
      <w:proofErr w:type="gramStart"/>
      <w:r w:rsidR="00D36025" w:rsidRPr="00656ED1">
        <w:rPr>
          <w:rFonts w:eastAsia="Calibri" w:cs="Arial"/>
          <w:b/>
        </w:rPr>
        <w:t>tabulky F.1.2</w:t>
      </w:r>
      <w:proofErr w:type="gramEnd"/>
      <w:r w:rsidR="00D36025" w:rsidRPr="00656ED1">
        <w:rPr>
          <w:rFonts w:eastAsia="Calibri" w:cs="Arial"/>
          <w:b/>
        </w:rPr>
        <w:t xml:space="preserve"> ČSN P 73 2404).</w:t>
      </w:r>
    </w:p>
    <w:p w14:paraId="65CE7A15" w14:textId="77777777" w:rsidR="002D34FE" w:rsidRPr="00656ED1" w:rsidRDefault="002D34FE" w:rsidP="002D34FE">
      <w:pPr>
        <w:spacing w:after="0" w:line="240" w:lineRule="auto"/>
        <w:jc w:val="both"/>
        <w:rPr>
          <w:rFonts w:eastAsia="Calibri" w:cs="Times New Roman"/>
          <w:b/>
          <w:lang w:eastAsia="cs-CZ"/>
        </w:rPr>
      </w:pPr>
    </w:p>
    <w:p w14:paraId="3D2E5D75"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50</w:t>
      </w:r>
      <w:r w:rsidR="002D34FE" w:rsidRPr="00656ED1">
        <w:rPr>
          <w:rFonts w:eastAsia="Calibri" w:cs="Times New Roman"/>
          <w:b/>
          <w:lang w:eastAsia="cs-CZ"/>
        </w:rPr>
        <w:t xml:space="preserve">: </w:t>
      </w:r>
    </w:p>
    <w:p w14:paraId="36C42593"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45-21-01</w:t>
      </w:r>
      <w:r w:rsidRPr="00656ED1">
        <w:rPr>
          <w:rFonts w:eastAsia="Calibri" w:cs="Arial"/>
        </w:rPr>
        <w:t xml:space="preserve"> – pol. č. 16 - DRENÁŽNÍ VRSTVY Z BETONU MEZEROVITÉHO (DRENÁŽNÍHO) - 36,000 m3. V projektové dokumentaci chybí řádná specifikace betonu, není ani v </w:t>
      </w:r>
      <w:proofErr w:type="spellStart"/>
      <w:r w:rsidRPr="00656ED1">
        <w:rPr>
          <w:rFonts w:eastAsia="Calibri" w:cs="Arial"/>
        </w:rPr>
        <w:t>tech</w:t>
      </w:r>
      <w:proofErr w:type="spellEnd"/>
      <w:r w:rsidRPr="00656ED1">
        <w:rPr>
          <w:rFonts w:eastAsia="Calibri" w:cs="Arial"/>
        </w:rPr>
        <w:t>. zprávě, ani na výkrese č. 2.4. Může zadavatel doplnit specifikaci betonu?</w:t>
      </w:r>
    </w:p>
    <w:p w14:paraId="1DE24A9A" w14:textId="77777777" w:rsidR="00393909" w:rsidRPr="00656ED1" w:rsidRDefault="00393909" w:rsidP="00393909">
      <w:pPr>
        <w:spacing w:after="160" w:line="259" w:lineRule="auto"/>
        <w:contextualSpacing/>
        <w:jc w:val="both"/>
        <w:rPr>
          <w:rFonts w:eastAsia="Calibri" w:cs="Arial"/>
        </w:rPr>
      </w:pPr>
    </w:p>
    <w:p w14:paraId="0D54B364" w14:textId="79776FC2"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Times New Roman"/>
          <w:b/>
          <w:lang w:eastAsia="cs-CZ"/>
        </w:rPr>
        <w:t>Na výkrese 2.4 bude doplněno: Požadavky na mezerovitý beton, jeho složení a zásady pro jeho zpracování jsou uvedeny v TKP kap. 17 a ČSN 73 6124-2.</w:t>
      </w:r>
    </w:p>
    <w:p w14:paraId="0572B4B6" w14:textId="77777777" w:rsidR="002D34FE" w:rsidRPr="00656ED1" w:rsidRDefault="002D34FE" w:rsidP="002D34FE">
      <w:pPr>
        <w:spacing w:after="0" w:line="240" w:lineRule="auto"/>
        <w:jc w:val="both"/>
        <w:rPr>
          <w:rFonts w:eastAsia="Calibri" w:cs="Times New Roman"/>
          <w:b/>
          <w:lang w:eastAsia="cs-CZ"/>
        </w:rPr>
      </w:pPr>
    </w:p>
    <w:p w14:paraId="1C8B5222"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51</w:t>
      </w:r>
      <w:r w:rsidR="002D34FE" w:rsidRPr="00656ED1">
        <w:rPr>
          <w:rFonts w:eastAsia="Calibri" w:cs="Times New Roman"/>
          <w:b/>
          <w:lang w:eastAsia="cs-CZ"/>
        </w:rPr>
        <w:t xml:space="preserve">: </w:t>
      </w:r>
    </w:p>
    <w:p w14:paraId="27DA95AE"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45-21-01</w:t>
      </w:r>
      <w:r w:rsidRPr="00656ED1">
        <w:rPr>
          <w:rFonts w:eastAsia="Calibri" w:cs="Arial"/>
        </w:rPr>
        <w:t xml:space="preserve"> – pol. č. 41 - PODKLADNÍ A VÝPLŇOVÉ VRSTVY Z PROSTÉHO BETONU C12/15 - 17,000 m3 má ve specifikaci uveden beton C12/15 XA1. V </w:t>
      </w:r>
      <w:proofErr w:type="spellStart"/>
      <w:r w:rsidRPr="00656ED1">
        <w:rPr>
          <w:rFonts w:eastAsia="Calibri" w:cs="Arial"/>
        </w:rPr>
        <w:t>tech</w:t>
      </w:r>
      <w:proofErr w:type="spellEnd"/>
      <w:r w:rsidRPr="00656ED1">
        <w:rPr>
          <w:rFonts w:eastAsia="Calibri" w:cs="Arial"/>
        </w:rPr>
        <w:t>. zprávě je uvedena specifikace C12/15 XC2. Podle platných norem ČSN EN 206+A1 a ČSN P 732404 je pro stupeň vlivu prostředí XA1 minimální třída pevnosti betonu C30/37, resp. C25/30, pro XC2 je minimální třída pevnosti betonu C25/30. Opraví zadavatel dokumentaci a soupis prací v souladu s platnými normami?</w:t>
      </w:r>
    </w:p>
    <w:p w14:paraId="07ACF7F3" w14:textId="77777777" w:rsidR="00393909" w:rsidRPr="00656ED1" w:rsidRDefault="00393909" w:rsidP="00393909">
      <w:pPr>
        <w:spacing w:after="160" w:line="259" w:lineRule="auto"/>
        <w:contextualSpacing/>
        <w:jc w:val="both"/>
        <w:rPr>
          <w:rFonts w:eastAsia="Calibri" w:cs="Arial"/>
          <w:b/>
        </w:rPr>
      </w:pPr>
    </w:p>
    <w:p w14:paraId="49A32856" w14:textId="58BAB2F3"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Times New Roman"/>
          <w:b/>
          <w:lang w:eastAsia="cs-CZ"/>
        </w:rPr>
        <w:t xml:space="preserve">Beton podkladních a výplňových vrstev bude sjednocen na C12/15 X0 </w:t>
      </w:r>
      <w:proofErr w:type="gramStart"/>
      <w:r w:rsidR="00D36025" w:rsidRPr="00656ED1">
        <w:rPr>
          <w:rFonts w:eastAsia="Calibri" w:cs="Times New Roman"/>
          <w:b/>
          <w:lang w:eastAsia="cs-CZ"/>
        </w:rPr>
        <w:t>dle (F.1.2</w:t>
      </w:r>
      <w:proofErr w:type="gramEnd"/>
      <w:r w:rsidR="00D36025" w:rsidRPr="00656ED1">
        <w:rPr>
          <w:rFonts w:eastAsia="Calibri" w:cs="Times New Roman"/>
          <w:b/>
          <w:lang w:eastAsia="cs-CZ"/>
        </w:rPr>
        <w:t>).</w:t>
      </w:r>
    </w:p>
    <w:p w14:paraId="134F3E0A" w14:textId="77777777" w:rsidR="002D34FE" w:rsidRPr="00656ED1" w:rsidRDefault="002D34FE" w:rsidP="002D34FE">
      <w:pPr>
        <w:spacing w:after="0" w:line="240" w:lineRule="auto"/>
        <w:jc w:val="both"/>
        <w:rPr>
          <w:rFonts w:eastAsia="Calibri" w:cs="Times New Roman"/>
          <w:b/>
          <w:lang w:eastAsia="cs-CZ"/>
        </w:rPr>
      </w:pPr>
    </w:p>
    <w:p w14:paraId="620BD475"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52</w:t>
      </w:r>
      <w:r w:rsidR="002D34FE" w:rsidRPr="00656ED1">
        <w:rPr>
          <w:rFonts w:eastAsia="Calibri" w:cs="Times New Roman"/>
          <w:b/>
          <w:lang w:eastAsia="cs-CZ"/>
        </w:rPr>
        <w:t xml:space="preserve">: </w:t>
      </w:r>
    </w:p>
    <w:p w14:paraId="7AE269A3"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45-20-02</w:t>
      </w:r>
      <w:r w:rsidRPr="00656ED1">
        <w:rPr>
          <w:rFonts w:eastAsia="Calibri" w:cs="Arial"/>
        </w:rPr>
        <w:t xml:space="preserve"> – pol. č. 42 - PODKLADNÍ A VÝPLŇOVÉ VRSTVY Z PROSTÉHO BETONU C25/30 1,650 m3 má dle soupisu prací a projektové dokumentace specifikaci betonu C20/25n - XF3, který neodpovídá platným normám ČSN EN 206+A1 a ČSN P 732404. Normy neznají označení </w:t>
      </w:r>
      <w:r w:rsidRPr="00656ED1">
        <w:rPr>
          <w:rFonts w:eastAsia="Calibri" w:cs="Arial"/>
        </w:rPr>
        <w:lastRenderedPageBreak/>
        <w:t>třídy pevnosti betonu s příponou “n“. Může zadavatel uvést specifikaci betonu do souladu s platnými normami?</w:t>
      </w:r>
    </w:p>
    <w:p w14:paraId="5AFB89F3" w14:textId="77777777" w:rsidR="00393909" w:rsidRPr="00656ED1" w:rsidRDefault="00393909" w:rsidP="00393909">
      <w:pPr>
        <w:spacing w:after="160" w:line="259" w:lineRule="auto"/>
        <w:contextualSpacing/>
        <w:jc w:val="both"/>
        <w:rPr>
          <w:rFonts w:eastAsia="Calibri" w:cs="Arial"/>
        </w:rPr>
      </w:pPr>
    </w:p>
    <w:p w14:paraId="7EE8134E" w14:textId="2563B314"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Times New Roman"/>
          <w:b/>
          <w:lang w:eastAsia="cs-CZ"/>
        </w:rPr>
        <w:t>Označení "n" bude zaměněno za označení "suchá směs".</w:t>
      </w:r>
    </w:p>
    <w:p w14:paraId="283983FC" w14:textId="77777777" w:rsidR="002D34FE" w:rsidRPr="00656ED1" w:rsidRDefault="002D34FE" w:rsidP="002D34FE">
      <w:pPr>
        <w:spacing w:after="0" w:line="240" w:lineRule="auto"/>
        <w:jc w:val="both"/>
        <w:rPr>
          <w:rFonts w:eastAsia="Calibri" w:cs="Times New Roman"/>
          <w:b/>
          <w:lang w:eastAsia="cs-CZ"/>
        </w:rPr>
      </w:pPr>
    </w:p>
    <w:p w14:paraId="41891CB5"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53</w:t>
      </w:r>
      <w:r w:rsidR="002D34FE" w:rsidRPr="00656ED1">
        <w:rPr>
          <w:rFonts w:eastAsia="Calibri" w:cs="Times New Roman"/>
          <w:b/>
          <w:lang w:eastAsia="cs-CZ"/>
        </w:rPr>
        <w:t xml:space="preserve">: </w:t>
      </w:r>
    </w:p>
    <w:p w14:paraId="441F3481"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46-20-01</w:t>
      </w:r>
      <w:r w:rsidRPr="00656ED1">
        <w:rPr>
          <w:rFonts w:eastAsia="Calibri" w:cs="Arial"/>
        </w:rPr>
        <w:t xml:space="preserve"> – pol. č. 56 - VOZOVKOVÉ VRSTVY Z MECHANICKY ZPEVNĚNÉHO KAMENIVA - 80,184 m3. V projektové dokumentaci jsme tuto konstrukci nenašli. Může zadavatel vysvětlit, čeho se položka týká?</w:t>
      </w:r>
    </w:p>
    <w:p w14:paraId="7C2E1027" w14:textId="77777777" w:rsidR="00393909" w:rsidRPr="00656ED1" w:rsidRDefault="00393909" w:rsidP="00393909">
      <w:pPr>
        <w:spacing w:after="160" w:line="259" w:lineRule="auto"/>
        <w:contextualSpacing/>
        <w:jc w:val="both"/>
        <w:rPr>
          <w:rFonts w:eastAsia="Calibri" w:cs="Arial"/>
        </w:rPr>
      </w:pPr>
    </w:p>
    <w:p w14:paraId="2CC20FEC" w14:textId="79AB19EF" w:rsidR="002D34FE" w:rsidRPr="00656ED1" w:rsidRDefault="002D34FE" w:rsidP="002D34FE">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D36025" w:rsidRPr="00656ED1">
        <w:rPr>
          <w:rFonts w:eastAsia="Calibri" w:cs="Times New Roman"/>
          <w:b/>
          <w:lang w:eastAsia="cs-CZ"/>
        </w:rPr>
        <w:t>Položka č. 56 je těsnící vrstva z minerálního betonu za rubem stojek</w:t>
      </w:r>
    </w:p>
    <w:p w14:paraId="340EE461" w14:textId="77777777" w:rsidR="00D36025" w:rsidRPr="00656ED1" w:rsidRDefault="00D36025" w:rsidP="002D34FE">
      <w:pPr>
        <w:spacing w:after="0" w:line="240" w:lineRule="auto"/>
        <w:jc w:val="both"/>
        <w:rPr>
          <w:rFonts w:eastAsia="Calibri" w:cs="Times New Roman"/>
          <w:b/>
          <w:lang w:eastAsia="cs-CZ"/>
        </w:rPr>
      </w:pPr>
    </w:p>
    <w:p w14:paraId="2BE99239" w14:textId="77777777" w:rsidR="002D34FE" w:rsidRPr="00656ED1" w:rsidRDefault="00AA429F" w:rsidP="002D34FE">
      <w:pPr>
        <w:spacing w:after="0" w:line="240" w:lineRule="auto"/>
        <w:jc w:val="both"/>
        <w:rPr>
          <w:rFonts w:eastAsia="Calibri" w:cs="Times New Roman"/>
          <w:b/>
          <w:lang w:eastAsia="cs-CZ"/>
        </w:rPr>
      </w:pPr>
      <w:r w:rsidRPr="00656ED1">
        <w:rPr>
          <w:rFonts w:eastAsia="Calibri" w:cs="Times New Roman"/>
          <w:b/>
          <w:lang w:eastAsia="cs-CZ"/>
        </w:rPr>
        <w:t>Dotaz č. 54</w:t>
      </w:r>
      <w:r w:rsidR="002D34FE" w:rsidRPr="00656ED1">
        <w:rPr>
          <w:rFonts w:eastAsia="Calibri" w:cs="Times New Roman"/>
          <w:b/>
          <w:lang w:eastAsia="cs-CZ"/>
        </w:rPr>
        <w:t xml:space="preserve">: </w:t>
      </w:r>
    </w:p>
    <w:p w14:paraId="3A9B651B" w14:textId="77777777" w:rsidR="00393909" w:rsidRPr="00656ED1" w:rsidRDefault="00393909" w:rsidP="00393909">
      <w:pPr>
        <w:spacing w:after="160" w:line="259" w:lineRule="auto"/>
        <w:contextualSpacing/>
        <w:jc w:val="both"/>
        <w:rPr>
          <w:rFonts w:eastAsia="Calibri" w:cs="Arial"/>
        </w:rPr>
      </w:pPr>
      <w:r w:rsidRPr="00656ED1">
        <w:rPr>
          <w:rFonts w:eastAsia="Calibri" w:cs="Arial"/>
          <w:b/>
        </w:rPr>
        <w:t>SO 47-21-01</w:t>
      </w:r>
      <w:r w:rsidRPr="00656ED1">
        <w:rPr>
          <w:rFonts w:eastAsia="Calibri" w:cs="Arial"/>
        </w:rPr>
        <w:t xml:space="preserve"> – pol. č. 9 - ZÁKLADY ZE ŽELEZOBETONU - 1,310 m3 má rozdílnou specifikaci betonu v </w:t>
      </w:r>
      <w:proofErr w:type="spellStart"/>
      <w:r w:rsidRPr="00656ED1">
        <w:rPr>
          <w:rFonts w:eastAsia="Calibri" w:cs="Arial"/>
        </w:rPr>
        <w:t>tech</w:t>
      </w:r>
      <w:proofErr w:type="spellEnd"/>
      <w:r w:rsidRPr="00656ED1">
        <w:rPr>
          <w:rFonts w:eastAsia="Calibri" w:cs="Arial"/>
        </w:rPr>
        <w:t>. zprávě a na výkrese č. 4.1 (na výkrese 4.1 má dokonce dvě rozdílné třídy pevnosti betonu). Která specifikace je správná, opraví zadavatel dokumentaci?</w:t>
      </w:r>
    </w:p>
    <w:p w14:paraId="768292D3" w14:textId="77777777" w:rsidR="00393909" w:rsidRPr="00656ED1" w:rsidRDefault="00393909" w:rsidP="00393909">
      <w:pPr>
        <w:spacing w:after="0" w:line="240" w:lineRule="auto"/>
        <w:jc w:val="both"/>
        <w:rPr>
          <w:rFonts w:eastAsia="Calibri" w:cs="Times New Roman"/>
          <w:b/>
          <w:lang w:eastAsia="cs-CZ"/>
        </w:rPr>
      </w:pPr>
    </w:p>
    <w:p w14:paraId="770CC25E" w14:textId="0FDF048C" w:rsidR="002D34FE" w:rsidRPr="00656ED1" w:rsidRDefault="002D34FE" w:rsidP="00393909">
      <w:pPr>
        <w:spacing w:after="0" w:line="240" w:lineRule="auto"/>
        <w:jc w:val="both"/>
        <w:rPr>
          <w:rFonts w:eastAsia="Calibri" w:cs="Times New Roman"/>
          <w:b/>
          <w:lang w:eastAsia="cs-CZ"/>
        </w:rPr>
      </w:pPr>
      <w:r w:rsidRPr="00656ED1">
        <w:rPr>
          <w:rFonts w:eastAsia="Calibri" w:cs="Times New Roman"/>
          <w:b/>
          <w:lang w:eastAsia="cs-CZ"/>
        </w:rPr>
        <w:t xml:space="preserve">Odpověď: </w:t>
      </w:r>
      <w:r w:rsidR="00950370" w:rsidRPr="00656ED1">
        <w:rPr>
          <w:rFonts w:eastAsia="Calibri" w:cs="Times New Roman"/>
          <w:b/>
          <w:lang w:eastAsia="cs-CZ"/>
        </w:rPr>
        <w:t>Položka opravena - ZÁKLADY ZE ŽELEZOBETONU DO C30/37, správná třída betonu je C30/37 – XA1, XC2, XF3  (ve výkrese)</w:t>
      </w:r>
    </w:p>
    <w:p w14:paraId="4BFBCC36" w14:textId="77777777" w:rsidR="00DE33F4" w:rsidRPr="00656ED1" w:rsidRDefault="00DE33F4" w:rsidP="00393909">
      <w:pPr>
        <w:spacing w:after="0" w:line="240" w:lineRule="auto"/>
        <w:jc w:val="both"/>
        <w:rPr>
          <w:rFonts w:eastAsia="Calibri" w:cs="Times New Roman"/>
          <w:b/>
          <w:lang w:eastAsia="cs-CZ"/>
        </w:rPr>
      </w:pPr>
    </w:p>
    <w:p w14:paraId="3775C207" w14:textId="77777777" w:rsidR="00DE33F4" w:rsidRPr="00656ED1" w:rsidRDefault="00DE33F4" w:rsidP="00DE33F4">
      <w:pPr>
        <w:spacing w:after="0" w:line="240" w:lineRule="auto"/>
        <w:jc w:val="both"/>
        <w:rPr>
          <w:rFonts w:eastAsia="Times New Roman" w:cs="Times New Roman"/>
          <w:lang w:eastAsia="cs-CZ"/>
        </w:rPr>
      </w:pPr>
    </w:p>
    <w:p w14:paraId="5078C28C" w14:textId="3EEADA11" w:rsidR="00DE33F4" w:rsidRPr="00656ED1" w:rsidRDefault="00DE33F4" w:rsidP="00DE33F4">
      <w:pPr>
        <w:spacing w:after="0" w:line="240" w:lineRule="auto"/>
        <w:jc w:val="both"/>
        <w:rPr>
          <w:rFonts w:eastAsia="Times New Roman" w:cs="Times New Roman"/>
          <w:lang w:eastAsia="cs-CZ"/>
        </w:rPr>
      </w:pPr>
      <w:r w:rsidRPr="00656ED1">
        <w:rPr>
          <w:rFonts w:eastAsia="Times New Roman" w:cs="Times New Roman"/>
          <w:lang w:eastAsia="cs-CZ"/>
        </w:rPr>
        <w:t xml:space="preserve">Vzhledem ke skutečnosti, že byly zadavatelem provedeny </w:t>
      </w:r>
      <w:r w:rsidRPr="00656ED1">
        <w:rPr>
          <w:rFonts w:eastAsia="Times New Roman" w:cs="Times New Roman"/>
          <w:b/>
          <w:lang w:eastAsia="cs-CZ"/>
        </w:rPr>
        <w:t>změny/doplnění zadávací dokumentace</w:t>
      </w:r>
      <w:r w:rsidRPr="00656ED1">
        <w:rPr>
          <w:rFonts w:eastAsia="Times New Roman" w:cs="Times New Roman"/>
          <w:lang w:eastAsia="cs-CZ"/>
        </w:rPr>
        <w:t xml:space="preserve">, postupuje zadavatel v souladu s </w:t>
      </w:r>
      <w:proofErr w:type="spellStart"/>
      <w:r w:rsidRPr="00656ED1">
        <w:rPr>
          <w:rFonts w:eastAsia="Times New Roman" w:cs="Times New Roman"/>
          <w:lang w:eastAsia="cs-CZ"/>
        </w:rPr>
        <w:t>ust</w:t>
      </w:r>
      <w:proofErr w:type="spellEnd"/>
      <w:r w:rsidRPr="00656ED1">
        <w:rPr>
          <w:rFonts w:eastAsia="Times New Roman" w:cs="Times New Roman"/>
          <w:lang w:eastAsia="cs-CZ"/>
        </w:rPr>
        <w:t>. § 99 odst. 2 ZZVZ a prodlužuje lhůtu pro podání nabídek ze dne 8. 1. 2020 v 10:00 hod. na den 9. 1. 2020 v 10:00 hod.</w:t>
      </w:r>
    </w:p>
    <w:p w14:paraId="43CC5E95" w14:textId="77777777" w:rsidR="00DE33F4" w:rsidRPr="00656ED1" w:rsidRDefault="00DE33F4" w:rsidP="00DE33F4">
      <w:pPr>
        <w:spacing w:after="0" w:line="240" w:lineRule="auto"/>
        <w:rPr>
          <w:rFonts w:eastAsia="Times New Roman" w:cs="Times New Roman"/>
          <w:b/>
          <w:lang w:eastAsia="cs-CZ"/>
        </w:rPr>
      </w:pPr>
    </w:p>
    <w:p w14:paraId="12555F49" w14:textId="77777777" w:rsidR="00DE33F4" w:rsidRPr="00656ED1" w:rsidRDefault="00DE33F4" w:rsidP="00DE33F4">
      <w:pPr>
        <w:spacing w:after="0" w:line="240" w:lineRule="auto"/>
        <w:jc w:val="both"/>
        <w:rPr>
          <w:rFonts w:eastAsia="Times New Roman" w:cs="Times New Roman"/>
          <w:lang w:eastAsia="cs-CZ"/>
        </w:rPr>
      </w:pPr>
      <w:r w:rsidRPr="00656ED1">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656ED1">
          <w:rPr>
            <w:rFonts w:eastAsia="Times New Roman" w:cs="Times New Roman"/>
            <w:u w:val="single"/>
            <w:lang w:eastAsia="cs-CZ"/>
          </w:rPr>
          <w:t>www.vestnikverejnychzakazek.cz</w:t>
        </w:r>
      </w:hyperlink>
      <w:r w:rsidRPr="00656ED1">
        <w:rPr>
          <w:rFonts w:eastAsia="Times New Roman" w:cs="Times New Roman"/>
          <w:lang w:eastAsia="cs-CZ"/>
        </w:rPr>
        <w:t xml:space="preserve"> (evidenční č. VZ Z2019-043002). Změny se týkají těchto ustanovení:</w:t>
      </w:r>
    </w:p>
    <w:p w14:paraId="70352F3C" w14:textId="77777777" w:rsidR="00DE33F4" w:rsidRPr="00656ED1" w:rsidRDefault="00DE33F4" w:rsidP="00DE33F4">
      <w:pPr>
        <w:spacing w:after="0" w:line="240" w:lineRule="auto"/>
        <w:rPr>
          <w:rFonts w:eastAsia="Times New Roman" w:cs="Times New Roman"/>
          <w:b/>
          <w:lang w:eastAsia="cs-CZ"/>
        </w:rPr>
      </w:pPr>
    </w:p>
    <w:p w14:paraId="43620815" w14:textId="77777777" w:rsidR="00DE33F4" w:rsidRPr="00656ED1" w:rsidRDefault="00DE33F4" w:rsidP="00DE33F4">
      <w:pPr>
        <w:spacing w:after="0" w:line="240" w:lineRule="auto"/>
        <w:rPr>
          <w:rFonts w:eastAsia="Times New Roman" w:cs="Times New Roman"/>
          <w:b/>
          <w:lang w:eastAsia="cs-CZ"/>
        </w:rPr>
      </w:pPr>
      <w:r w:rsidRPr="00656ED1">
        <w:rPr>
          <w:rFonts w:eastAsia="Times New Roman" w:cs="Times New Roman"/>
          <w:b/>
          <w:lang w:eastAsia="cs-CZ"/>
        </w:rPr>
        <w:t xml:space="preserve">Oddíl IV. 2.2): </w:t>
      </w:r>
    </w:p>
    <w:p w14:paraId="22DCEE10" w14:textId="431A44C0" w:rsidR="00DE33F4" w:rsidRPr="00656ED1" w:rsidRDefault="0003170A" w:rsidP="00DE33F4">
      <w:pPr>
        <w:spacing w:after="0" w:line="240" w:lineRule="auto"/>
        <w:rPr>
          <w:rFonts w:eastAsia="Times New Roman" w:cs="Times New Roman"/>
          <w:b/>
          <w:lang w:eastAsia="cs-CZ"/>
        </w:rPr>
      </w:pPr>
      <w:r>
        <w:rPr>
          <w:rFonts w:eastAsia="Times New Roman" w:cs="Times New Roman"/>
          <w:lang w:eastAsia="cs-CZ"/>
        </w:rPr>
        <w:t>rušíme datum 2</w:t>
      </w:r>
      <w:r w:rsidR="00DE33F4" w:rsidRPr="00656ED1">
        <w:rPr>
          <w:rFonts w:eastAsia="Times New Roman" w:cs="Times New Roman"/>
          <w:lang w:eastAsia="cs-CZ"/>
        </w:rPr>
        <w:t>. 1. 2020 v 10:00 hod. a nahrazujeme datem 9. 1. 2020 v 10:00 hod.,</w:t>
      </w:r>
      <w:r w:rsidR="00DE33F4" w:rsidRPr="00656ED1">
        <w:rPr>
          <w:rFonts w:eastAsia="Times New Roman" w:cs="Times New Roman"/>
          <w:b/>
          <w:lang w:eastAsia="cs-CZ"/>
        </w:rPr>
        <w:t xml:space="preserve"> </w:t>
      </w:r>
    </w:p>
    <w:p w14:paraId="10A5ACE3" w14:textId="77777777" w:rsidR="00DE33F4" w:rsidRPr="00656ED1" w:rsidRDefault="00DE33F4" w:rsidP="00DE33F4">
      <w:pPr>
        <w:spacing w:after="0" w:line="240" w:lineRule="auto"/>
        <w:rPr>
          <w:rFonts w:eastAsia="Times New Roman" w:cs="Times New Roman"/>
          <w:b/>
          <w:lang w:eastAsia="cs-CZ"/>
        </w:rPr>
      </w:pPr>
      <w:r w:rsidRPr="00656ED1">
        <w:rPr>
          <w:rFonts w:eastAsia="Times New Roman" w:cs="Times New Roman"/>
          <w:b/>
          <w:lang w:eastAsia="cs-CZ"/>
        </w:rPr>
        <w:t xml:space="preserve">Oddíl IV. 2.7): </w:t>
      </w:r>
    </w:p>
    <w:p w14:paraId="3EE64879" w14:textId="7919BF91" w:rsidR="00DE33F4" w:rsidRPr="00656ED1" w:rsidRDefault="0003170A" w:rsidP="00DE33F4">
      <w:pPr>
        <w:spacing w:after="0" w:line="240" w:lineRule="auto"/>
        <w:rPr>
          <w:rFonts w:eastAsia="Times New Roman" w:cs="Times New Roman"/>
          <w:b/>
          <w:lang w:eastAsia="cs-CZ"/>
        </w:rPr>
      </w:pPr>
      <w:r>
        <w:rPr>
          <w:rFonts w:eastAsia="Times New Roman" w:cs="Times New Roman"/>
          <w:lang w:eastAsia="cs-CZ"/>
        </w:rPr>
        <w:t>rušíme datum 2</w:t>
      </w:r>
      <w:r w:rsidR="00DE33F4" w:rsidRPr="00656ED1">
        <w:rPr>
          <w:rFonts w:eastAsia="Times New Roman" w:cs="Times New Roman"/>
          <w:lang w:eastAsia="cs-CZ"/>
        </w:rPr>
        <w:t>. 1. 2020 v 10:00 hod. a nahrazujeme datem 9. 1. 2020 v 10:00 hod.</w:t>
      </w:r>
    </w:p>
    <w:p w14:paraId="237712CA" w14:textId="77777777" w:rsidR="00DE33F4" w:rsidRPr="00656ED1" w:rsidRDefault="00DE33F4" w:rsidP="00DE33F4">
      <w:pPr>
        <w:spacing w:after="0" w:line="240" w:lineRule="auto"/>
        <w:rPr>
          <w:rFonts w:eastAsia="Times New Roman" w:cs="Times New Roman"/>
          <w:lang w:eastAsia="cs-CZ"/>
        </w:rPr>
      </w:pPr>
    </w:p>
    <w:p w14:paraId="2A189824" w14:textId="77777777" w:rsidR="00DE33F4" w:rsidRPr="00656ED1" w:rsidRDefault="00DE33F4" w:rsidP="00DE33F4">
      <w:pPr>
        <w:tabs>
          <w:tab w:val="left" w:pos="993"/>
          <w:tab w:val="center" w:pos="7371"/>
        </w:tabs>
        <w:spacing w:after="0" w:line="240" w:lineRule="auto"/>
        <w:jc w:val="both"/>
        <w:rPr>
          <w:rFonts w:eastAsia="Calibri" w:cs="Times New Roman"/>
          <w:lang w:eastAsia="cs-CZ"/>
        </w:rPr>
      </w:pPr>
      <w:r w:rsidRPr="00656ED1">
        <w:rPr>
          <w:rFonts w:eastAsia="Calibri" w:cs="Times New Roman"/>
          <w:lang w:eastAsia="cs-CZ"/>
        </w:rPr>
        <w:t xml:space="preserve">Vysvětlení/ změnu/ doplnění zadávací dokumentace včetně příloh zadavatel uveřejňuje na profilu zadavatele na webovém portálu </w:t>
      </w:r>
      <w:hyperlink r:id="rId13" w:history="1">
        <w:r w:rsidRPr="00656ED1">
          <w:rPr>
            <w:rFonts w:eastAsia="Calibri" w:cs="Times New Roman"/>
            <w:u w:val="single"/>
            <w:lang w:eastAsia="cs-CZ"/>
          </w:rPr>
          <w:t>https://zakazky.szdc.cz/</w:t>
        </w:r>
      </w:hyperlink>
      <w:r w:rsidRPr="00656ED1">
        <w:rPr>
          <w:rFonts w:eastAsia="Calibri" w:cs="Times New Roman"/>
          <w:u w:val="single"/>
          <w:lang w:eastAsia="cs-CZ"/>
        </w:rPr>
        <w:t>.</w:t>
      </w:r>
    </w:p>
    <w:p w14:paraId="0C915EDE" w14:textId="77777777" w:rsidR="00DE33F4" w:rsidRPr="00656ED1" w:rsidRDefault="00DE33F4" w:rsidP="00DE33F4">
      <w:pPr>
        <w:spacing w:before="120" w:after="0" w:line="240" w:lineRule="auto"/>
        <w:rPr>
          <w:rFonts w:eastAsia="Calibri" w:cs="Times New Roman"/>
          <w:b/>
          <w:bCs/>
          <w:lang w:eastAsia="cs-CZ"/>
        </w:rPr>
      </w:pPr>
    </w:p>
    <w:p w14:paraId="3FF1308F" w14:textId="77777777" w:rsidR="00DE33F4" w:rsidRPr="00656ED1" w:rsidRDefault="00DE33F4" w:rsidP="00DE33F4">
      <w:pPr>
        <w:tabs>
          <w:tab w:val="center" w:pos="7371"/>
        </w:tabs>
        <w:spacing w:after="0" w:line="240" w:lineRule="auto"/>
        <w:rPr>
          <w:rFonts w:eastAsia="Calibri" w:cs="Times New Roman"/>
          <w:b/>
          <w:bCs/>
          <w:lang w:eastAsia="cs-CZ"/>
        </w:rPr>
      </w:pPr>
    </w:p>
    <w:p w14:paraId="22E0A37C" w14:textId="43A93226" w:rsidR="00DE33F4" w:rsidRPr="00656ED1" w:rsidRDefault="00DE33F4" w:rsidP="00DE33F4">
      <w:pPr>
        <w:tabs>
          <w:tab w:val="center" w:pos="7371"/>
        </w:tabs>
        <w:spacing w:after="0" w:line="240" w:lineRule="auto"/>
        <w:rPr>
          <w:rFonts w:eastAsia="Calibri" w:cs="Times New Roman"/>
          <w:b/>
          <w:bCs/>
          <w:lang w:eastAsia="cs-CZ"/>
        </w:rPr>
      </w:pPr>
      <w:r w:rsidRPr="00656ED1">
        <w:rPr>
          <w:rFonts w:eastAsia="Calibri" w:cs="Times New Roman"/>
          <w:b/>
          <w:bCs/>
          <w:lang w:eastAsia="cs-CZ"/>
        </w:rPr>
        <w:t xml:space="preserve">Příloha: </w:t>
      </w:r>
      <w:r w:rsidRPr="00656ED1">
        <w:rPr>
          <w:rFonts w:eastAsia="Calibri" w:cs="Times New Roman"/>
          <w:bCs/>
          <w:lang w:eastAsia="cs-CZ"/>
        </w:rPr>
        <w:t>016 - 054</w:t>
      </w:r>
    </w:p>
    <w:p w14:paraId="1EEC951B" w14:textId="77777777" w:rsidR="00DE33F4" w:rsidRPr="00DD52AE" w:rsidRDefault="00DE33F4" w:rsidP="00DE33F4">
      <w:pPr>
        <w:spacing w:after="0" w:line="240" w:lineRule="auto"/>
        <w:jc w:val="both"/>
        <w:rPr>
          <w:rFonts w:eastAsia="Calibri" w:cs="Times New Roman"/>
          <w:lang w:eastAsia="cs-CZ"/>
        </w:rPr>
      </w:pPr>
    </w:p>
    <w:p w14:paraId="7520E41A" w14:textId="77777777" w:rsidR="00DE33F4" w:rsidRPr="00DD52AE" w:rsidRDefault="00DE33F4" w:rsidP="00DE33F4">
      <w:pPr>
        <w:spacing w:after="0" w:line="240" w:lineRule="auto"/>
        <w:jc w:val="both"/>
        <w:rPr>
          <w:rFonts w:eastAsia="Calibri" w:cs="Times New Roman"/>
          <w:lang w:eastAsia="cs-CZ"/>
        </w:rPr>
      </w:pPr>
    </w:p>
    <w:p w14:paraId="09DBBB99" w14:textId="77777777" w:rsidR="00DE33F4" w:rsidRPr="00DD52AE" w:rsidRDefault="00DE33F4" w:rsidP="00DE33F4">
      <w:pPr>
        <w:spacing w:after="0" w:line="240" w:lineRule="auto"/>
        <w:jc w:val="both"/>
        <w:rPr>
          <w:rFonts w:eastAsia="Calibri" w:cs="Times New Roman"/>
          <w:lang w:eastAsia="cs-CZ"/>
        </w:rPr>
      </w:pPr>
      <w:r w:rsidRPr="00DD52AE">
        <w:rPr>
          <w:rFonts w:eastAsia="Calibri" w:cs="Times New Roman"/>
          <w:lang w:eastAsia="cs-CZ"/>
        </w:rPr>
        <w:t xml:space="preserve">V Praze dne </w:t>
      </w:r>
    </w:p>
    <w:p w14:paraId="4DB8A3B0" w14:textId="77777777" w:rsidR="00DE33F4" w:rsidRDefault="00DE33F4" w:rsidP="00DE33F4">
      <w:pPr>
        <w:spacing w:after="0" w:line="240" w:lineRule="auto"/>
        <w:jc w:val="both"/>
        <w:rPr>
          <w:rFonts w:eastAsia="Calibri" w:cs="Times New Roman"/>
          <w:lang w:eastAsia="cs-CZ"/>
        </w:rPr>
      </w:pPr>
    </w:p>
    <w:p w14:paraId="3F6C7F3D" w14:textId="77777777" w:rsidR="00DE33F4" w:rsidRDefault="00DE33F4" w:rsidP="00DE33F4">
      <w:pPr>
        <w:spacing w:after="0" w:line="240" w:lineRule="auto"/>
        <w:jc w:val="both"/>
        <w:rPr>
          <w:rFonts w:eastAsia="Calibri" w:cs="Times New Roman"/>
          <w:lang w:eastAsia="cs-CZ"/>
        </w:rPr>
      </w:pPr>
    </w:p>
    <w:p w14:paraId="405A1B01" w14:textId="77777777" w:rsidR="00DE33F4" w:rsidRPr="00DD52AE" w:rsidRDefault="00DE33F4" w:rsidP="00DE33F4">
      <w:pPr>
        <w:spacing w:after="0" w:line="240" w:lineRule="auto"/>
        <w:jc w:val="both"/>
        <w:rPr>
          <w:rFonts w:eastAsia="Calibri" w:cs="Times New Roman"/>
          <w:lang w:eastAsia="cs-CZ"/>
        </w:rPr>
      </w:pPr>
    </w:p>
    <w:p w14:paraId="5BCAD904" w14:textId="77777777" w:rsidR="00DE33F4" w:rsidRPr="00DD52AE" w:rsidRDefault="00DE33F4" w:rsidP="00DE33F4">
      <w:pPr>
        <w:spacing w:after="0" w:line="240" w:lineRule="auto"/>
        <w:jc w:val="both"/>
        <w:rPr>
          <w:rFonts w:eastAsia="Calibri" w:cs="Times New Roman"/>
          <w:lang w:eastAsia="cs-CZ"/>
        </w:rPr>
      </w:pPr>
    </w:p>
    <w:p w14:paraId="3B4B3DDE" w14:textId="77777777" w:rsidR="00DE33F4" w:rsidRPr="002F22F2" w:rsidRDefault="00DE33F4" w:rsidP="00DE33F4">
      <w:pPr>
        <w:spacing w:after="0" w:line="240" w:lineRule="auto"/>
        <w:rPr>
          <w:rFonts w:ascii="Verdana" w:eastAsia="Calibri" w:hAnsi="Verdana" w:cs="Times New Roman"/>
          <w:b/>
          <w:bCs/>
          <w:lang w:eastAsia="cs-CZ"/>
        </w:rPr>
      </w:pPr>
      <w:r w:rsidRPr="002F22F2">
        <w:rPr>
          <w:rFonts w:ascii="Verdana" w:eastAsia="Calibri" w:hAnsi="Verdana" w:cs="Times New Roman"/>
          <w:b/>
          <w:bCs/>
          <w:lang w:eastAsia="cs-CZ"/>
        </w:rPr>
        <w:t>Ing. Karel Švejda, MBA</w:t>
      </w:r>
    </w:p>
    <w:p w14:paraId="50913249" w14:textId="77777777" w:rsidR="00DE33F4" w:rsidRPr="002F22F2" w:rsidRDefault="00DE33F4" w:rsidP="00DE33F4">
      <w:pPr>
        <w:spacing w:after="0" w:line="240" w:lineRule="auto"/>
        <w:rPr>
          <w:rFonts w:ascii="Verdana" w:eastAsia="Calibri" w:hAnsi="Verdana" w:cs="Times New Roman"/>
          <w:lang w:eastAsia="cs-CZ"/>
        </w:rPr>
      </w:pPr>
      <w:r w:rsidRPr="002F22F2">
        <w:rPr>
          <w:rFonts w:ascii="Verdana" w:eastAsia="Calibri" w:hAnsi="Verdana" w:cs="Times New Roman"/>
          <w:lang w:eastAsia="cs-CZ"/>
        </w:rPr>
        <w:t>ředitel odboru investičního</w:t>
      </w:r>
    </w:p>
    <w:p w14:paraId="6D42E825" w14:textId="77777777" w:rsidR="00DE33F4" w:rsidRPr="002F22F2" w:rsidRDefault="00DE33F4" w:rsidP="00DE33F4">
      <w:pPr>
        <w:spacing w:after="0" w:line="240" w:lineRule="auto"/>
        <w:rPr>
          <w:rFonts w:ascii="Verdana" w:eastAsia="Calibri" w:hAnsi="Verdana" w:cs="Times New Roman"/>
          <w:lang w:eastAsia="cs-CZ"/>
        </w:rPr>
      </w:pPr>
      <w:r w:rsidRPr="002F22F2">
        <w:rPr>
          <w:rFonts w:ascii="Verdana" w:eastAsia="Calibri" w:hAnsi="Verdana" w:cs="Times New Roman"/>
          <w:lang w:eastAsia="cs-CZ"/>
        </w:rPr>
        <w:t>na základě „Pověření“ č. 2449</w:t>
      </w:r>
    </w:p>
    <w:p w14:paraId="3AD0B42D" w14:textId="77777777" w:rsidR="00DE33F4" w:rsidRPr="002F22F2" w:rsidRDefault="00DE33F4" w:rsidP="00DE33F4">
      <w:pPr>
        <w:spacing w:after="0" w:line="240" w:lineRule="auto"/>
        <w:rPr>
          <w:rFonts w:ascii="Verdana" w:eastAsia="Calibri" w:hAnsi="Verdana" w:cs="Times New Roman"/>
          <w:lang w:eastAsia="cs-CZ"/>
        </w:rPr>
      </w:pPr>
      <w:r w:rsidRPr="002F22F2">
        <w:rPr>
          <w:rFonts w:ascii="Verdana" w:eastAsia="Calibri" w:hAnsi="Verdana" w:cs="Times New Roman"/>
          <w:lang w:eastAsia="cs-CZ"/>
        </w:rPr>
        <w:t>ze dne 11. 5. 2018</w:t>
      </w:r>
    </w:p>
    <w:p w14:paraId="739CE901" w14:textId="77777777" w:rsidR="00DE33F4" w:rsidRPr="002F22F2" w:rsidRDefault="00DE33F4" w:rsidP="00DE33F4">
      <w:pPr>
        <w:spacing w:after="0" w:line="240" w:lineRule="auto"/>
        <w:rPr>
          <w:rFonts w:ascii="Verdana" w:eastAsia="Calibri" w:hAnsi="Verdana" w:cs="Times New Roman"/>
          <w:lang w:eastAsia="cs-CZ"/>
        </w:rPr>
      </w:pPr>
      <w:r w:rsidRPr="002F22F2">
        <w:rPr>
          <w:rFonts w:ascii="Verdana" w:eastAsia="Calibri" w:hAnsi="Verdana" w:cs="Times New Roman"/>
          <w:lang w:eastAsia="cs-CZ"/>
        </w:rPr>
        <w:t>Správa železniční dopravní cesty,</w:t>
      </w:r>
    </w:p>
    <w:p w14:paraId="65A3B037" w14:textId="77777777" w:rsidR="00DE33F4" w:rsidRPr="002F22F2" w:rsidRDefault="00DE33F4" w:rsidP="00DE33F4">
      <w:pPr>
        <w:spacing w:after="0" w:line="240" w:lineRule="auto"/>
        <w:rPr>
          <w:rFonts w:ascii="Verdana" w:eastAsia="Calibri" w:hAnsi="Verdana" w:cs="Times New Roman"/>
          <w:lang w:eastAsia="cs-CZ"/>
        </w:rPr>
      </w:pPr>
      <w:r w:rsidRPr="002F22F2">
        <w:rPr>
          <w:rFonts w:ascii="Verdana" w:eastAsia="Calibri" w:hAnsi="Verdana" w:cs="Times New Roman"/>
          <w:lang w:eastAsia="cs-CZ"/>
        </w:rPr>
        <w:t>státní organizace</w:t>
      </w:r>
    </w:p>
    <w:p w14:paraId="53AC1AB3" w14:textId="77777777" w:rsidR="00DE33F4" w:rsidRPr="002F22F2" w:rsidRDefault="00DE33F4" w:rsidP="00DE33F4">
      <w:pPr>
        <w:spacing w:after="0" w:line="240" w:lineRule="auto"/>
        <w:rPr>
          <w:rFonts w:ascii="Verdana" w:eastAsia="Calibri" w:hAnsi="Verdana" w:cs="Times New Roman"/>
          <w:lang w:eastAsia="cs-CZ"/>
        </w:rPr>
      </w:pPr>
      <w:bookmarkStart w:id="1" w:name="_GoBack"/>
      <w:bookmarkEnd w:id="1"/>
    </w:p>
    <w:sectPr w:rsidR="00DE33F4" w:rsidRPr="002F22F2" w:rsidSect="0039390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D5E7D" w14:textId="77777777" w:rsidR="00150DB2" w:rsidRDefault="00150DB2" w:rsidP="00962258">
      <w:pPr>
        <w:spacing w:after="0" w:line="240" w:lineRule="auto"/>
      </w:pPr>
      <w:r>
        <w:separator/>
      </w:r>
    </w:p>
  </w:endnote>
  <w:endnote w:type="continuationSeparator" w:id="0">
    <w:p w14:paraId="1BDB58F5" w14:textId="77777777" w:rsidR="00150DB2" w:rsidRDefault="00150D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9F4FF09" w14:textId="77777777" w:rsidTr="00D831A3">
      <w:tc>
        <w:tcPr>
          <w:tcW w:w="1361" w:type="dxa"/>
          <w:tcMar>
            <w:left w:w="0" w:type="dxa"/>
            <w:right w:w="0" w:type="dxa"/>
          </w:tcMar>
          <w:vAlign w:val="bottom"/>
        </w:tcPr>
        <w:p w14:paraId="6CFDB32D" w14:textId="15D754A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2F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22F2">
            <w:rPr>
              <w:rStyle w:val="slostrnky"/>
              <w:noProof/>
            </w:rPr>
            <w:t>7</w:t>
          </w:r>
          <w:r w:rsidRPr="00B8518B">
            <w:rPr>
              <w:rStyle w:val="slostrnky"/>
            </w:rPr>
            <w:fldChar w:fldCharType="end"/>
          </w:r>
        </w:p>
      </w:tc>
      <w:tc>
        <w:tcPr>
          <w:tcW w:w="3458" w:type="dxa"/>
          <w:shd w:val="clear" w:color="auto" w:fill="auto"/>
          <w:tcMar>
            <w:left w:w="0" w:type="dxa"/>
            <w:right w:w="0" w:type="dxa"/>
          </w:tcMar>
        </w:tcPr>
        <w:p w14:paraId="5BCFAA20" w14:textId="77777777" w:rsidR="00F1715C" w:rsidRDefault="00F1715C" w:rsidP="00B8518B">
          <w:pPr>
            <w:pStyle w:val="Zpat"/>
          </w:pPr>
        </w:p>
      </w:tc>
      <w:tc>
        <w:tcPr>
          <w:tcW w:w="2835" w:type="dxa"/>
          <w:shd w:val="clear" w:color="auto" w:fill="auto"/>
          <w:tcMar>
            <w:left w:w="0" w:type="dxa"/>
            <w:right w:w="0" w:type="dxa"/>
          </w:tcMar>
        </w:tcPr>
        <w:p w14:paraId="48BE734D" w14:textId="77777777" w:rsidR="00F1715C" w:rsidRDefault="00F1715C" w:rsidP="00B8518B">
          <w:pPr>
            <w:pStyle w:val="Zpat"/>
          </w:pPr>
        </w:p>
      </w:tc>
      <w:tc>
        <w:tcPr>
          <w:tcW w:w="2921" w:type="dxa"/>
        </w:tcPr>
        <w:p w14:paraId="4D5A3D78" w14:textId="77777777" w:rsidR="00F1715C" w:rsidRDefault="00F1715C" w:rsidP="00D831A3">
          <w:pPr>
            <w:pStyle w:val="Zpat"/>
          </w:pPr>
        </w:p>
      </w:tc>
    </w:tr>
  </w:tbl>
  <w:p w14:paraId="66E8B8F6"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82241AF" wp14:editId="553ED71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EC916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6CDE185" wp14:editId="0351A18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BDAB3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7FA109D" w14:textId="77777777" w:rsidTr="00F1715C">
      <w:tc>
        <w:tcPr>
          <w:tcW w:w="1361" w:type="dxa"/>
          <w:tcMar>
            <w:left w:w="0" w:type="dxa"/>
            <w:right w:w="0" w:type="dxa"/>
          </w:tcMar>
          <w:vAlign w:val="bottom"/>
        </w:tcPr>
        <w:p w14:paraId="5FBBE30F" w14:textId="3AC3EF4B"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2F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22F2">
            <w:rPr>
              <w:rStyle w:val="slostrnky"/>
              <w:noProof/>
            </w:rPr>
            <w:t>8</w:t>
          </w:r>
          <w:r w:rsidRPr="00B8518B">
            <w:rPr>
              <w:rStyle w:val="slostrnky"/>
            </w:rPr>
            <w:fldChar w:fldCharType="end"/>
          </w:r>
        </w:p>
      </w:tc>
      <w:tc>
        <w:tcPr>
          <w:tcW w:w="3458" w:type="dxa"/>
          <w:shd w:val="clear" w:color="auto" w:fill="auto"/>
          <w:tcMar>
            <w:left w:w="0" w:type="dxa"/>
            <w:right w:w="0" w:type="dxa"/>
          </w:tcMar>
        </w:tcPr>
        <w:p w14:paraId="4602A139" w14:textId="77777777" w:rsidR="00F1715C" w:rsidRDefault="00F1715C" w:rsidP="00460660">
          <w:pPr>
            <w:pStyle w:val="Zpat"/>
          </w:pPr>
          <w:r>
            <w:t>Správa železniční dopravní cesty, státní organizace</w:t>
          </w:r>
        </w:p>
        <w:p w14:paraId="6DEFDB53"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5BDF444" w14:textId="77777777" w:rsidR="00F1715C" w:rsidRDefault="00F1715C" w:rsidP="00460660">
          <w:pPr>
            <w:pStyle w:val="Zpat"/>
          </w:pPr>
          <w:r>
            <w:t>Sídlo: Dlážděná 1003/7, 110 00 Praha 1</w:t>
          </w:r>
        </w:p>
        <w:p w14:paraId="0350AAF3" w14:textId="77777777" w:rsidR="00F1715C" w:rsidRDefault="00F1715C" w:rsidP="00460660">
          <w:pPr>
            <w:pStyle w:val="Zpat"/>
          </w:pPr>
          <w:r>
            <w:t>IČ: 709 94 234 DIČ: CZ 709 94 234</w:t>
          </w:r>
        </w:p>
        <w:p w14:paraId="48BAE260" w14:textId="77777777" w:rsidR="00F1715C" w:rsidRDefault="00F1715C" w:rsidP="00460660">
          <w:pPr>
            <w:pStyle w:val="Zpat"/>
          </w:pPr>
          <w:r>
            <w:t>www.szdc.cz</w:t>
          </w:r>
        </w:p>
      </w:tc>
      <w:tc>
        <w:tcPr>
          <w:tcW w:w="2921" w:type="dxa"/>
        </w:tcPr>
        <w:p w14:paraId="448B5C43" w14:textId="77777777" w:rsidR="00B45E9E" w:rsidRPr="00B45E9E" w:rsidRDefault="001B69C2" w:rsidP="00B45E9E">
          <w:pPr>
            <w:pStyle w:val="Zpat"/>
            <w:rPr>
              <w:b/>
            </w:rPr>
          </w:pPr>
          <w:r>
            <w:rPr>
              <w:b/>
            </w:rPr>
            <w:t>Stavební správa východ</w:t>
          </w:r>
        </w:p>
        <w:p w14:paraId="315F4996" w14:textId="77777777" w:rsidR="00B45E9E" w:rsidRPr="00B45E9E" w:rsidRDefault="001B69C2" w:rsidP="00B45E9E">
          <w:pPr>
            <w:pStyle w:val="Zpat"/>
            <w:rPr>
              <w:b/>
            </w:rPr>
          </w:pPr>
          <w:r>
            <w:rPr>
              <w:b/>
            </w:rPr>
            <w:t>Nerudova 773/1</w:t>
          </w:r>
        </w:p>
        <w:p w14:paraId="2F96D1C4" w14:textId="77777777" w:rsidR="00F1715C" w:rsidRDefault="001B69C2" w:rsidP="00CB7B5A">
          <w:pPr>
            <w:pStyle w:val="Zpat"/>
          </w:pPr>
          <w:r>
            <w:rPr>
              <w:b/>
            </w:rPr>
            <w:t>779 00</w:t>
          </w:r>
          <w:r w:rsidR="00B45E9E" w:rsidRPr="00B45E9E">
            <w:rPr>
              <w:b/>
            </w:rPr>
            <w:t xml:space="preserve"> </w:t>
          </w:r>
          <w:r>
            <w:rPr>
              <w:b/>
            </w:rPr>
            <w:t>Olomouc</w:t>
          </w:r>
        </w:p>
      </w:tc>
    </w:tr>
  </w:tbl>
  <w:p w14:paraId="5F5C2AA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BE08DA1" wp14:editId="10A6258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49B681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0FB06FC" wp14:editId="4947C1F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ABAF7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DD3DC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2953C" w14:textId="77777777" w:rsidR="00150DB2" w:rsidRDefault="00150DB2" w:rsidP="00962258">
      <w:pPr>
        <w:spacing w:after="0" w:line="240" w:lineRule="auto"/>
      </w:pPr>
      <w:r>
        <w:separator/>
      </w:r>
    </w:p>
  </w:footnote>
  <w:footnote w:type="continuationSeparator" w:id="0">
    <w:p w14:paraId="19940A1A" w14:textId="77777777" w:rsidR="00150DB2" w:rsidRDefault="00150DB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D7E3418" w14:textId="77777777" w:rsidTr="00C02D0A">
      <w:trPr>
        <w:trHeight w:hRule="exact" w:val="454"/>
      </w:trPr>
      <w:tc>
        <w:tcPr>
          <w:tcW w:w="1361" w:type="dxa"/>
          <w:tcMar>
            <w:top w:w="57" w:type="dxa"/>
            <w:left w:w="0" w:type="dxa"/>
            <w:right w:w="0" w:type="dxa"/>
          </w:tcMar>
        </w:tcPr>
        <w:p w14:paraId="1075A58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C5BBF74" w14:textId="77777777" w:rsidR="00F1715C" w:rsidRDefault="00F1715C" w:rsidP="00523EA7">
          <w:pPr>
            <w:pStyle w:val="Zpat"/>
          </w:pPr>
        </w:p>
      </w:tc>
      <w:tc>
        <w:tcPr>
          <w:tcW w:w="5698" w:type="dxa"/>
          <w:shd w:val="clear" w:color="auto" w:fill="auto"/>
          <w:tcMar>
            <w:top w:w="57" w:type="dxa"/>
            <w:left w:w="0" w:type="dxa"/>
            <w:right w:w="0" w:type="dxa"/>
          </w:tcMar>
        </w:tcPr>
        <w:p w14:paraId="36CC7A57" w14:textId="77777777" w:rsidR="00F1715C" w:rsidRPr="00D6163D" w:rsidRDefault="00F1715C" w:rsidP="00D6163D">
          <w:pPr>
            <w:pStyle w:val="Druhdokumentu"/>
          </w:pPr>
        </w:p>
      </w:tc>
    </w:tr>
  </w:tbl>
  <w:p w14:paraId="4DA16A6A"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FCB1252" w14:textId="77777777" w:rsidTr="00F1715C">
      <w:trPr>
        <w:trHeight w:hRule="exact" w:val="936"/>
      </w:trPr>
      <w:tc>
        <w:tcPr>
          <w:tcW w:w="1361" w:type="dxa"/>
          <w:tcMar>
            <w:left w:w="0" w:type="dxa"/>
            <w:right w:w="0" w:type="dxa"/>
          </w:tcMar>
        </w:tcPr>
        <w:p w14:paraId="429C6D6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DAF9030" wp14:editId="033B65D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AEEE2C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61D6B46" w14:textId="77777777" w:rsidR="00F1715C" w:rsidRDefault="00F1715C" w:rsidP="00FC6389">
          <w:pPr>
            <w:pStyle w:val="Zpat"/>
          </w:pPr>
        </w:p>
      </w:tc>
      <w:tc>
        <w:tcPr>
          <w:tcW w:w="5698" w:type="dxa"/>
          <w:shd w:val="clear" w:color="auto" w:fill="auto"/>
          <w:tcMar>
            <w:left w:w="0" w:type="dxa"/>
            <w:right w:w="0" w:type="dxa"/>
          </w:tcMar>
        </w:tcPr>
        <w:p w14:paraId="31A91D05" w14:textId="77777777" w:rsidR="00F1715C" w:rsidRPr="00D6163D" w:rsidRDefault="00F1715C" w:rsidP="00FC6389">
          <w:pPr>
            <w:pStyle w:val="Druhdokumentu"/>
          </w:pPr>
        </w:p>
      </w:tc>
    </w:tr>
    <w:tr w:rsidR="00F64786" w14:paraId="3428AB49" w14:textId="77777777" w:rsidTr="00F64786">
      <w:trPr>
        <w:trHeight w:hRule="exact" w:val="452"/>
      </w:trPr>
      <w:tc>
        <w:tcPr>
          <w:tcW w:w="1361" w:type="dxa"/>
          <w:tcMar>
            <w:left w:w="0" w:type="dxa"/>
            <w:right w:w="0" w:type="dxa"/>
          </w:tcMar>
        </w:tcPr>
        <w:p w14:paraId="6C8AB4E5"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204A9E9E" w14:textId="77777777" w:rsidR="00F64786" w:rsidRDefault="00F64786" w:rsidP="00FC6389">
          <w:pPr>
            <w:pStyle w:val="Zpat"/>
          </w:pPr>
        </w:p>
      </w:tc>
      <w:tc>
        <w:tcPr>
          <w:tcW w:w="5698" w:type="dxa"/>
          <w:shd w:val="clear" w:color="auto" w:fill="auto"/>
          <w:tcMar>
            <w:left w:w="0" w:type="dxa"/>
            <w:right w:w="0" w:type="dxa"/>
          </w:tcMar>
        </w:tcPr>
        <w:p w14:paraId="69B3DCC0" w14:textId="77777777" w:rsidR="00F64786" w:rsidRDefault="00F64786" w:rsidP="00FC6389">
          <w:pPr>
            <w:pStyle w:val="Druhdokumentu"/>
            <w:rPr>
              <w:noProof/>
            </w:rPr>
          </w:pPr>
        </w:p>
      </w:tc>
    </w:tr>
  </w:tbl>
  <w:p w14:paraId="173FDAD3"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8BEE94F" wp14:editId="6F094D5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E98957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52EA25E7" wp14:editId="7BBCFA7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07BA993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BFE25D9"/>
    <w:multiLevelType w:val="hybridMultilevel"/>
    <w:tmpl w:val="77FC786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250D2108"/>
    <w:multiLevelType w:val="hybridMultilevel"/>
    <w:tmpl w:val="AB4E4C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F76403"/>
    <w:multiLevelType w:val="multilevel"/>
    <w:tmpl w:val="0D34D660"/>
    <w:numStyleLink w:val="ListBulletmultilevel"/>
  </w:abstractNum>
  <w:abstractNum w:abstractNumId="6">
    <w:nsid w:val="35C87B1F"/>
    <w:multiLevelType w:val="hybridMultilevel"/>
    <w:tmpl w:val="572EF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A05C18"/>
    <w:multiLevelType w:val="hybridMultilevel"/>
    <w:tmpl w:val="B9A20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nsid w:val="59CA6AC4"/>
    <w:multiLevelType w:val="hybridMultilevel"/>
    <w:tmpl w:val="7EFE6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4070991"/>
    <w:multiLevelType w:val="multilevel"/>
    <w:tmpl w:val="CABE99FC"/>
    <w:numStyleLink w:val="ListNumbermultilevel"/>
  </w:abstractNum>
  <w:num w:numId="1">
    <w:abstractNumId w:val="2"/>
  </w:num>
  <w:num w:numId="2">
    <w:abstractNumId w:val="1"/>
  </w:num>
  <w:num w:numId="3">
    <w:abstractNumId w:val="5"/>
  </w:num>
  <w:num w:numId="4">
    <w:abstractNumId w:val="10"/>
  </w:num>
  <w:num w:numId="5">
    <w:abstractNumId w:val="0"/>
  </w:num>
  <w:num w:numId="6">
    <w:abstractNumId w:val="8"/>
  </w:num>
  <w:num w:numId="7">
    <w:abstractNumId w:val="9"/>
  </w:num>
  <w:num w:numId="8">
    <w:abstractNumId w:val="6"/>
  </w:num>
  <w:num w:numId="9">
    <w:abstractNumId w:val="4"/>
  </w:num>
  <w:num w:numId="10">
    <w:abstractNumId w:val="3"/>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9C5"/>
    <w:rsid w:val="0003170A"/>
    <w:rsid w:val="00033432"/>
    <w:rsid w:val="000335CC"/>
    <w:rsid w:val="000500FA"/>
    <w:rsid w:val="00072C1E"/>
    <w:rsid w:val="000B3A82"/>
    <w:rsid w:val="000B6C7E"/>
    <w:rsid w:val="000B7907"/>
    <w:rsid w:val="000C0429"/>
    <w:rsid w:val="000C45E8"/>
    <w:rsid w:val="00114472"/>
    <w:rsid w:val="00123018"/>
    <w:rsid w:val="00150DB2"/>
    <w:rsid w:val="00170EC5"/>
    <w:rsid w:val="001747C1"/>
    <w:rsid w:val="0018596A"/>
    <w:rsid w:val="001B69C2"/>
    <w:rsid w:val="001C2820"/>
    <w:rsid w:val="001C4DA0"/>
    <w:rsid w:val="00207DF5"/>
    <w:rsid w:val="00257B72"/>
    <w:rsid w:val="00267369"/>
    <w:rsid w:val="0026785D"/>
    <w:rsid w:val="00291E08"/>
    <w:rsid w:val="002C31BF"/>
    <w:rsid w:val="002D34FE"/>
    <w:rsid w:val="002E0CD7"/>
    <w:rsid w:val="002F026B"/>
    <w:rsid w:val="002F22F2"/>
    <w:rsid w:val="00357BC6"/>
    <w:rsid w:val="0037111D"/>
    <w:rsid w:val="003756B9"/>
    <w:rsid w:val="00393909"/>
    <w:rsid w:val="003956C6"/>
    <w:rsid w:val="003E6B9A"/>
    <w:rsid w:val="003E75CE"/>
    <w:rsid w:val="0041380F"/>
    <w:rsid w:val="00450F07"/>
    <w:rsid w:val="00453CD3"/>
    <w:rsid w:val="00455BC7"/>
    <w:rsid w:val="00460660"/>
    <w:rsid w:val="00460CCB"/>
    <w:rsid w:val="00477370"/>
    <w:rsid w:val="00486107"/>
    <w:rsid w:val="00491827"/>
    <w:rsid w:val="004926B0"/>
    <w:rsid w:val="004A7C69"/>
    <w:rsid w:val="004C306B"/>
    <w:rsid w:val="004C4399"/>
    <w:rsid w:val="004C69ED"/>
    <w:rsid w:val="004C787C"/>
    <w:rsid w:val="004F4B9B"/>
    <w:rsid w:val="00501654"/>
    <w:rsid w:val="00511AB9"/>
    <w:rsid w:val="005149B6"/>
    <w:rsid w:val="00523EA7"/>
    <w:rsid w:val="00542527"/>
    <w:rsid w:val="00551D1F"/>
    <w:rsid w:val="00553375"/>
    <w:rsid w:val="005658A6"/>
    <w:rsid w:val="005720E7"/>
    <w:rsid w:val="005722BB"/>
    <w:rsid w:val="005736B7"/>
    <w:rsid w:val="00575E5A"/>
    <w:rsid w:val="00584E2A"/>
    <w:rsid w:val="00596C7E"/>
    <w:rsid w:val="005A3EC7"/>
    <w:rsid w:val="005A64E9"/>
    <w:rsid w:val="005B5EE9"/>
    <w:rsid w:val="005E2F99"/>
    <w:rsid w:val="006104F6"/>
    <w:rsid w:val="0061068E"/>
    <w:rsid w:val="00656ED1"/>
    <w:rsid w:val="00660AD3"/>
    <w:rsid w:val="006A5570"/>
    <w:rsid w:val="006A689C"/>
    <w:rsid w:val="006B3D79"/>
    <w:rsid w:val="006E0578"/>
    <w:rsid w:val="006E314D"/>
    <w:rsid w:val="006E7F06"/>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23C64"/>
    <w:rsid w:val="00884437"/>
    <w:rsid w:val="00891334"/>
    <w:rsid w:val="008916DF"/>
    <w:rsid w:val="00894181"/>
    <w:rsid w:val="008A3568"/>
    <w:rsid w:val="008D03B9"/>
    <w:rsid w:val="008F07EF"/>
    <w:rsid w:val="008F18D6"/>
    <w:rsid w:val="00904780"/>
    <w:rsid w:val="009113A8"/>
    <w:rsid w:val="00922385"/>
    <w:rsid w:val="009223DF"/>
    <w:rsid w:val="00936091"/>
    <w:rsid w:val="0094040B"/>
    <w:rsid w:val="00940D8A"/>
    <w:rsid w:val="00950370"/>
    <w:rsid w:val="00962258"/>
    <w:rsid w:val="00962EBF"/>
    <w:rsid w:val="009678B7"/>
    <w:rsid w:val="00982411"/>
    <w:rsid w:val="00992D9C"/>
    <w:rsid w:val="00996CB8"/>
    <w:rsid w:val="009A7568"/>
    <w:rsid w:val="009B2E97"/>
    <w:rsid w:val="009B3C69"/>
    <w:rsid w:val="009B72CC"/>
    <w:rsid w:val="009E07F4"/>
    <w:rsid w:val="009F392E"/>
    <w:rsid w:val="00A44328"/>
    <w:rsid w:val="00A6177B"/>
    <w:rsid w:val="00A66136"/>
    <w:rsid w:val="00AA429F"/>
    <w:rsid w:val="00AA4CBB"/>
    <w:rsid w:val="00AA65FA"/>
    <w:rsid w:val="00AA7351"/>
    <w:rsid w:val="00AD056F"/>
    <w:rsid w:val="00AD2773"/>
    <w:rsid w:val="00AD6731"/>
    <w:rsid w:val="00AE1DDE"/>
    <w:rsid w:val="00AF6A8C"/>
    <w:rsid w:val="00B111F1"/>
    <w:rsid w:val="00B15B5E"/>
    <w:rsid w:val="00B15D0D"/>
    <w:rsid w:val="00B23CA3"/>
    <w:rsid w:val="00B3491A"/>
    <w:rsid w:val="00B45E9E"/>
    <w:rsid w:val="00B506B4"/>
    <w:rsid w:val="00B55F9C"/>
    <w:rsid w:val="00B75EE1"/>
    <w:rsid w:val="00B77481"/>
    <w:rsid w:val="00B8518B"/>
    <w:rsid w:val="00BB3740"/>
    <w:rsid w:val="00BD5319"/>
    <w:rsid w:val="00BD7E91"/>
    <w:rsid w:val="00BF374D"/>
    <w:rsid w:val="00BF6D48"/>
    <w:rsid w:val="00C02D0A"/>
    <w:rsid w:val="00C03A6E"/>
    <w:rsid w:val="00C30759"/>
    <w:rsid w:val="00C44F6A"/>
    <w:rsid w:val="00C727E5"/>
    <w:rsid w:val="00C8207D"/>
    <w:rsid w:val="00CB7B5A"/>
    <w:rsid w:val="00CC1E2B"/>
    <w:rsid w:val="00CD1FC4"/>
    <w:rsid w:val="00CE371D"/>
    <w:rsid w:val="00D02A4D"/>
    <w:rsid w:val="00D21061"/>
    <w:rsid w:val="00D316A7"/>
    <w:rsid w:val="00D36025"/>
    <w:rsid w:val="00D4108E"/>
    <w:rsid w:val="00D6163D"/>
    <w:rsid w:val="00D63009"/>
    <w:rsid w:val="00D831A3"/>
    <w:rsid w:val="00D902AD"/>
    <w:rsid w:val="00DA6FFE"/>
    <w:rsid w:val="00DC3110"/>
    <w:rsid w:val="00DD46F3"/>
    <w:rsid w:val="00DD58A6"/>
    <w:rsid w:val="00DE33F4"/>
    <w:rsid w:val="00DE56F2"/>
    <w:rsid w:val="00DE7B0F"/>
    <w:rsid w:val="00DF116D"/>
    <w:rsid w:val="00E5742D"/>
    <w:rsid w:val="00E824F1"/>
    <w:rsid w:val="00EB104F"/>
    <w:rsid w:val="00ED14BD"/>
    <w:rsid w:val="00F01440"/>
    <w:rsid w:val="00F12DEC"/>
    <w:rsid w:val="00F1715C"/>
    <w:rsid w:val="00F23F6F"/>
    <w:rsid w:val="00F310F8"/>
    <w:rsid w:val="00F35939"/>
    <w:rsid w:val="00F45607"/>
    <w:rsid w:val="00F555FA"/>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25057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39390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F23F6F"/>
    <w:rPr>
      <w:b/>
      <w:bCs/>
    </w:rPr>
  </w:style>
  <w:style w:type="character" w:customStyle="1" w:styleId="PedmtkomenteChar">
    <w:name w:val="Předmět komentáře Char"/>
    <w:basedOn w:val="TextkomenteChar"/>
    <w:link w:val="Pedmtkomente"/>
    <w:uiPriority w:val="99"/>
    <w:semiHidden/>
    <w:rsid w:val="00F23F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table" w:customStyle="1" w:styleId="Mkatabulky1">
    <w:name w:val="Mřížka tabulky1"/>
    <w:basedOn w:val="Normlntabulka"/>
    <w:next w:val="Mkatabulky"/>
    <w:uiPriority w:val="39"/>
    <w:rsid w:val="00393909"/>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F23F6F"/>
    <w:rPr>
      <w:b/>
      <w:bCs/>
    </w:rPr>
  </w:style>
  <w:style w:type="character" w:customStyle="1" w:styleId="PedmtkomenteChar">
    <w:name w:val="Předmět komentáře Char"/>
    <w:basedOn w:val="TextkomenteChar"/>
    <w:link w:val="Pedmtkomente"/>
    <w:uiPriority w:val="99"/>
    <w:semiHidden/>
    <w:rsid w:val="00F23F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elements/1.1/"/>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97205F48-C77C-490C-BC3E-F9E3C89C2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TotalTime>
  <Pages>7</Pages>
  <Words>2781</Words>
  <Characters>16410</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6</cp:revision>
  <cp:lastPrinted>2019-02-22T13:28:00Z</cp:lastPrinted>
  <dcterms:created xsi:type="dcterms:W3CDTF">2019-12-16T13:05:00Z</dcterms:created>
  <dcterms:modified xsi:type="dcterms:W3CDTF">2019-12-17T11:35:00Z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